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Нововоронежскую АЭС посетила делегация представителей АЭС «Руппур» (Бангладеш)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В ходе визита обсуждались планы по активизации сотрудничества в сфере обучения персонала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Нововоронежскую АЭС посетила делегация представителей АЭС «Руппур» (Народная Республика Бангладеш). В ее состав вошли директор управления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кадрами проекта АЭС «Руппур» Кабир Хоссейн и директор Учебно-тренировочного центра АЭС «Руппур» Голам Шахинур, а также представители АО «Атомстройэкспорт» и АО «Русатом Сервис». Целью визита стало проведение инспекции процесса обучения специалистов АЭС «Руппур». Такая проверка проводится минимум два раза в год. Гости посетили Нововоронежскую АЭС и нововоронежский филиал АНО ДПО «Техническая академия Росатома».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визита обсуждались планы по активизации сотрудничества в сфере обучения персонала (в частности, сотрудников турбинного и реакторного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цехов, отдела дефектоскопии металлов и технического контроля, отдела радиационной безопасности). Было отмечено, что в 2024 году впервые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планируется провести стажировку в отделах технической диагностики и метрологии Нововоронежской АЭС.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нововоронежском филиале Технической академии Росатома в настоящий момент обучаются более 70 бенгальских слушателей. Проверяющие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интересовались, какие вопросы задают стажеры, какую дополнительную учебно-методическую литературу используют, а также их дисциплиной и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посещаемостью, соблюдением графиков обучения, поддержанием квалификации инструкторского персонала Академии.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Делегация побывала и на объектах Нововоронежской АЭС, где в 2024 году планируется дополнительно обучить более 200 бенгальских специалистов.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«Члены делегации в рамках визита посетили рабочие места отделов технической диагностики и метрологии, поскольку намерены организовать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дополнительные стажировки в этих подразделениях и обучить там около 15–20 человек. Данное предложение связано с нехваткой в Республике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Бангладеш специалистов в этих областях деятельности. Увеличение объема работ по обучению персонала на грядущий год связано с приближением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физического пуска строящейся атомной станции», — прокомментировал руководитель Проектного офиса «Международный центр подготовки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персонала» Нововоронежской АЭС Александр Качаев.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«За пять лет совместной работы мы все время совершенствовали процесс обучения, внедряли новые технические средства и благодарны за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содействие российской стороне. Надеюсь, вместе мы и дальше будем реализовывать условия контракта. Если наши обучаемые успешно осваивают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курс, значит, и мы успешно делаем свою работу. Мы много дорабатывали инструкции и процедуры, сейчас им следуем четко и по графику. Все это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ради главной цели — безопасной эксплуатации атомной станции в Бангладеш», — отметил директор управления кадрами проекта АЭС «Руппур»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Кабир Хоссейн.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«Обеспечение постоянной пригодности, достаточности и результативности системы качества обучения персонала АЭС „Руппур“ — это главная цель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данного мероприятия, в достижении которой заинтересованы все стороны», — отметил директор проекта «Обучение персонала АЭС «Руппур»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Нововоронежской АЭС Сергей Люлин.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Cправка: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Госкорпорация «Росатом», сохраняя лидерство на мировом рынке по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строительству новых АЭС, работает более чем в 50 странах мира. На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основе межправительственного соглашения, подписанного в 2011 году,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ведется строительство АЭС «Руппур» в Народной Республике Бангладеш. В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рамках контракта Госкорпорация «Росатом» должна обучить порядка 1400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бенгальских специалистов. Большая часть обучения проводится на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территории России и предусматривает теоретические и практические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занятия в Технической академии Росатома и стажировку на референтном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блоке Нововоронежской АЭС.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Нововоронежская АЭС (г. Нововоронеж Воронежской области) — первая в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России АЭС с реакторами типа ВВЭР (водо-водяные энергетические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реакторы корпусного типа с обычной водой под давлением), обеспечивает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надежное и качественное энергоснабжение Воронежской области. Атомная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станция расположена на берегу Дона, в 45 км южнее Воронежа. Всего на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нововоронежской площадке было построено и введено в эксплуатацию семь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энергоблоков с реакторами типа ВВЭР, четыре из которых сейчас являются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действующими. Три энергоблока являются головными прототипами серийных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энергоблоков с реакторами водо-водяного типа (энергоблок № 3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 ВВЭР-440; энергоблок № 5 — ВВЭР-1000; энергоблок № 6 — ВВЭР-1200).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Энергоблоки с первого по пятый были запущены, соответственно, в 1964,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1969, 1971, 1972 и 1980 годах. Энергоблоки № 1 и 2 были остановлены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1984 году и 1990 году соответственно, блок № 3 — в 2016 году.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Энергоблок № 4 после модернизации в декабре 2018 года получил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разрешение на продление срока эксплуатации. С 2007 года на АЭС велось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сооружение двух новых энергоблоков поколения III+ — № 6 и 7 (по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проекту «АЭС-2006»). Энергоблок № 6 сдан в эксплуатацию в феврале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 года, он стал первым в мире атомным энергоблоком нового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поколения, введенным в промышленную эксплуатацию. Энергоблок № 7 был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введен в эксплуатацию в октябре 2019 года. Инновационные энергоблоки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поколения III+ имеют улучшенные технико-экономические показатели,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обеспечивающие абсолютную безопасность при эксплуатации.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Техническая академия Росатома участвует в проекте по строительству АЭС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«Руппур» в части подготовки персонала с 2018 года. За это время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Академией совместно с Нововоронежской АЭС были обучены более 1000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бенгальских специалистов.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Россия активно развивает сотрудничество с дружественными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государствами. Продолжается реализация крупных совместных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энергетических проектов. Росатом и его дивизионы принимают активное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участие в этой работе.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133.8582677165355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