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F841A3" w:rsidRDefault="00E94EC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Дирекция Северного морского пути получила награду в премии «Технологический прорыв-2023»</w:t>
      </w:r>
    </w:p>
    <w:p w14:paraId="00000002" w14:textId="77777777" w:rsidR="00F841A3" w:rsidRDefault="00E94EC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Приз в номинации «Архитектура неба» дали за взлет и посадку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беспилотника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палубы атомного ледокола</w:t>
      </w:r>
    </w:p>
    <w:p w14:paraId="00000003" w14:textId="77777777" w:rsidR="00F841A3" w:rsidRDefault="00E94EC1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F841A3" w:rsidRDefault="00E94E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 декабря состоялась церемония награждения премии «Технологический прорыв-2023», приз в специальной номинации «Архитектура неба» за первый взлет и посадку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беспилотного летательного аппарата с палубы атомного ледокола в Арктике получил заместитель 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дирекции Северного морского пути (СМП) Максим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Кулинко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F841A3" w:rsidRDefault="00F84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F841A3" w:rsidRPr="00E94EC1" w:rsidRDefault="00E94EC1" w:rsidP="00E94EC1">
      <w:r w:rsidRPr="00E94EC1">
        <w:t xml:space="preserve">В июне 2023 года в акватории Обской губы Карского моря </w:t>
      </w:r>
      <w:proofErr w:type="spellStart"/>
      <w:r w:rsidRPr="00E94EC1">
        <w:t>Госкорпорацией</w:t>
      </w:r>
      <w:proofErr w:type="spellEnd"/>
      <w:r w:rsidRPr="00E94EC1">
        <w:t xml:space="preserve"> «</w:t>
      </w:r>
      <w:proofErr w:type="spellStart"/>
      <w:r w:rsidRPr="00E94EC1">
        <w:t>Росатом</w:t>
      </w:r>
      <w:proofErr w:type="spellEnd"/>
      <w:r w:rsidRPr="00E94EC1">
        <w:t>» совместно с МФТИ был успешно проведен второй этап испытаний комплекса ледовой разведки на базе беспилотного летательног</w:t>
      </w:r>
      <w:r w:rsidRPr="00E94EC1">
        <w:t>о аппарата палубного базирования. Он оснащен программно-аппаратным комплексом, который предназначен для получения оперативной информации о ледовой обстановке, необходимой для обеспечения безопасности судоходства по СМП.</w:t>
      </w:r>
    </w:p>
    <w:p w14:paraId="00000007" w14:textId="77777777" w:rsidR="00F841A3" w:rsidRPr="00E94EC1" w:rsidRDefault="00F841A3" w:rsidP="00E94EC1"/>
    <w:p w14:paraId="00000008" w14:textId="77777777" w:rsidR="00F841A3" w:rsidRPr="00E94EC1" w:rsidRDefault="00E94EC1" w:rsidP="00E94EC1">
      <w:r w:rsidRPr="00E94EC1">
        <w:t>Комплекс оперативной воздушной ледо</w:t>
      </w:r>
      <w:r w:rsidRPr="00E94EC1">
        <w:t>вой разведки — ​один из элементов цифровой экосистемы, которую создает «</w:t>
      </w:r>
      <w:proofErr w:type="spellStart"/>
      <w:r w:rsidRPr="00E94EC1">
        <w:t>Росатом</w:t>
      </w:r>
      <w:proofErr w:type="spellEnd"/>
      <w:r w:rsidRPr="00E94EC1">
        <w:t xml:space="preserve">» в рамках федерального проекта «Развитие Северного морского пути». В нее также вой­дет единая платформа цифровых сервисов и бортовые измерительные комплексы. </w:t>
      </w:r>
    </w:p>
    <w:p w14:paraId="00000009" w14:textId="77777777" w:rsidR="00F841A3" w:rsidRDefault="00F84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F841A3" w:rsidRDefault="00E94E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Премия «Архитект</w:t>
      </w:r>
      <w:r>
        <w:rPr>
          <w:rFonts w:ascii="Times New Roman" w:eastAsia="Times New Roman" w:hAnsi="Times New Roman" w:cs="Times New Roman"/>
          <w:sz w:val="24"/>
          <w:szCs w:val="24"/>
        </w:rPr>
        <w:t>ура неба», впервые организованная «Платформой Национальной технологической инициативы», Университетом НТИ 20.35 и Фондом поддержки проектов НТИ в формате специальной номинации всероссийской премии «Технологический прорыв», отмечает достижения среди лидеров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сферы беспилотных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авиасистем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Специальный представитель Президента РФ по вопросам цифрового и технологического развития, генеральный директор АНО «Платформа Национальной технологической инициативы» Дмитрий Песков рассчитывает на еще большие достижения и п</w:t>
      </w:r>
      <w:r>
        <w:rPr>
          <w:rFonts w:ascii="Times New Roman" w:eastAsia="Times New Roman" w:hAnsi="Times New Roman" w:cs="Times New Roman"/>
          <w:sz w:val="24"/>
          <w:szCs w:val="24"/>
        </w:rPr>
        <w:t>рорывные проекты в следующем году.</w:t>
      </w:r>
    </w:p>
    <w:p w14:paraId="0000000B" w14:textId="77777777" w:rsidR="00F841A3" w:rsidRDefault="00E94EC1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77777777" w:rsidR="00F841A3" w:rsidRDefault="00E94EC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Справка: </w:t>
      </w:r>
    </w:p>
    <w:p w14:paraId="0000000D" w14:textId="77777777" w:rsidR="00F841A3" w:rsidRDefault="00F84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F841A3" w:rsidRDefault="00E94E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Северного морского пути как одного из самых важных логистических коридоров является одним из стратегических приоритетов государства. Повышение объема перевозок по СМП имеет первостепенное значение дл</w:t>
      </w:r>
      <w:r>
        <w:rPr>
          <w:rFonts w:ascii="Times New Roman" w:eastAsia="Times New Roman" w:hAnsi="Times New Roman" w:cs="Times New Roman"/>
          <w:sz w:val="24"/>
          <w:szCs w:val="24"/>
        </w:rPr>
        <w:t>я решения поставленных задач в области комплексного развития Арктической зоны РФ. Развитие этого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принимают активное участие в этой работе.</w:t>
      </w:r>
    </w:p>
    <w:p w14:paraId="0000000F" w14:textId="77777777" w:rsidR="00F841A3" w:rsidRDefault="00F84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F841A3" w:rsidRDefault="00E94E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— единый инфраструктурный оператор Северного морского пути, обладатель единственного в мире атомного ледокольного флота. В ближайшем будущем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рассчитывает стать глобальным игроком на рынке морских перевозок, войти в топ-15 крупнейших морских перевозчиков в мире. Благодаря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российским атомным ледоколам продолжается активное освоение и 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Севморпути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кратчайшего пути из Европы в Азию.</w:t>
      </w:r>
    </w:p>
    <w:p w14:paraId="00000011" w14:textId="77777777" w:rsidR="00F841A3" w:rsidRDefault="00F84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F841A3" w:rsidRDefault="00E94E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принимают активное участие в этой работе.</w:t>
      </w:r>
    </w:p>
    <w:p w14:paraId="00000013" w14:textId="77777777" w:rsidR="00F841A3" w:rsidRDefault="00F841A3">
      <w:pPr>
        <w:rPr>
          <w:sz w:val="24"/>
          <w:szCs w:val="24"/>
        </w:rPr>
      </w:pPr>
    </w:p>
    <w:p w14:paraId="00000014" w14:textId="77777777" w:rsidR="00F841A3" w:rsidRDefault="00F841A3"/>
    <w:sectPr w:rsidR="00F841A3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A3"/>
    <w:rsid w:val="00E94EC1"/>
    <w:rsid w:val="00F8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7D17F-B570-44AE-BFFE-90D7D0FB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2023-12-08T17:08:00Z</dcterms:created>
  <dcterms:modified xsi:type="dcterms:W3CDTF">2023-12-08T17:08:00Z</dcterms:modified>
</cp:coreProperties>
</file>