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Завершено сооружение нового корпуса Медицинского центра имени Дмитрия Рогачева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Он был построен при участии Росатома и позволит проводить амбулаторное лечение более 3 тысяч детей в год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Национальном медицинском исследовательском центре детской гематологии, онкологии и иммунологии имени Дмитрия Рогачева Минздрава России открылся новый корпус ядерной медицины. Сооружение нового 9-этажного корпуса было начато в 2019 году в рамках национального проекта «Здравоохранение». Открытие нового здания расширяет технологические возможности важнейшего медицинского центра с мировым именем, позволит проводить амбулаторное лечение более 3 тысяч детей в год, а также значительно увеличит число проводимых операций. Корпус оснащен современным медицинским, инженерным оборудованием с автоматизированными средствами управления, максимально исключающими ручной труд. Корпус был построен при участии организаций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новом корпусе будут открыты первые в России отделения детской нейроонкологии, хирургии головы и шеи, современная гибридная операционная, отделение реанимации. Вновь вводимый корпус ядерной медицины не имеет аналогов в детской службе онкологии и гематологии в России. Внедренные инновации позволят ему оставаться уникальным в ближайшие десятилетия», — прокомментировала генеральный директор НМИЦ ДГОИ им. Дмитрия Рогачева Галина Новичкова.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Безусловным преимуществом станет наличие собственного циклотрона, где будут производить радиофармпрепараты для диагностики и лечения заболеваний крови, злокачественных новообразований, патологий иммунной системы и других тяжелых недугов у детей, существенно сократится время ожидания необходимых препаратов. На этажах расположились современные палаты интенсивной терапии и специализированные помещения, включая лаборатории синтеза радиофармпрепаратов, отделение нейроонкологии, лабораторию генно-инженерных технологий по стандарту GMP и лабораторию биомедицинских клеточных продуктов. Помимо лечения пациентов, в новом объекте будут проводиться научные и научно-клинические исследования в области ядерной медицины.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«Для Росатома строительство нового корпуса Национального медицинского исследовательского центра детской гематологии, онкологии и иммунологии имени Дмитрия Рогачева — это в первую очередь важнейший социальный проект. Каждый, кто хоть раз побывал в медучреждении, специализирующемся на детской онкологии, запомнит это навсегда и сделает все для того, чтобы лечение стало доступно как можно большему числу маленьких пациентов. Понимая высочайшую степень ответственности, мы в то же время считаем за честь предоставленную нам возможность помочь той колоссальной, жизненно важной работе, которую ведут специалисты центра», — отметил генеральный директор Госкорпорации «Росатом» Алексей Лихачев.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Строительство здания велось с использованием современных технологий информационного моделирования на основе требований заказчика. Применение таких инструментов позволило отслеживать весь жизненный цикл объекта — от проектирования до эксплуатации, — повышая контроль и сводя к минимуму риски. В предпроектной подготовке принимали участие специалисты медицинского центра, что обеспечило максимально практичные и комфортные условия доступной среды. При проектировании особое внимание уделялось требованиям для маломобильных пациентов, а внешний облик был выполнен в едином стиле с существующими зданиями и объединен общим переходом.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Национальный медицинский исследовательский центр детской гематологии, онкологии и иммунологии имени Дмитрия Рогачева Минздрава России занимается лечением детей с заболеваниями крови, злокачественными опухолями, наследственными синдромами, иммунодефицитами и иными тяжелыми заболеваниями. Центр является одним из крупнейших в Европе по своему профилю, ежегодно в него поступает до двух тысяч первичных пациентов, а общее число госпитализаций превышает 10 тысяч.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июне 2018 года Правительство России приняло решение о реконструкции существующих корпусов и строительстве нового девятиэтажного корпуса ядерной медицины. В 2019 году был дан старт строительству, а в июне 2023 года уже было получено разрешение на ввод в эксплуатацию.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Ранее проект корпуса ядерной медицины признан лучшим в сфере здравоохранения по версии Международного профессионального конкурса Национального объединения изыскателей и проектировщиков (НОПРИЗ).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>
          <w:sz w:val="24"/>
          <w:szCs w:val="24"/>
        </w:rPr>
        <w:t>Правительство и профильные ведомства работают над плановым обновлением мощностей отечественного здравоохранения, обеспечением полного суверенитета нашей страны в этой области. Как партнер государства в деле увеличения продолжительности и повышения качества жизни населения страны Росатом наращивает выпуск широкой линейки медицинского оборудования, радиофармпрепаратов, создает полностью импортонезависимую систему оказания медицинской помощи гражданам России при диагностике и лечении социально значимых заболеваний. Участие в сооружении нового корпуса ядерной медицины в НМИЦ ДГОИ им. Дмитрия Рогачева является частью этой работы.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590</Words>
  <Characters>4371</Characters>
  <CharactersWithSpaces>4965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