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На Калининской АЭС досрочно завершен плановый ремонт энергоблока № 2 с модернизацией оборудования</w:t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Благодаря этому дополнительная выработка составит более 70 млн </w:t>
      </w:r>
      <w:r>
        <w:rPr>
          <w:rFonts w:eastAsia="Arial Unicode MS" w:cs="Arial Unicode MS" w:ascii="Arial Unicode MS" w:hAnsi="Arial Unicode MS"/>
          <w:b/>
          <w:sz w:val="24"/>
          <w:szCs w:val="24"/>
        </w:rPr>
        <w:t>кВт⋅ч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28 октября 2023 года энергоблок № 2 Калининской АЭС включен в сеть после завершения планового среднего ремонта. Блок возобновил работу на трое суток раньше срока. Дополнительная выработка за счет оптимизации сроков ремонтной кампании составит более 70 млн </w:t>
      </w:r>
      <w:r>
        <w:rPr>
          <w:rFonts w:eastAsia="Arial Unicode MS" w:cs="Arial Unicode MS" w:ascii="Arial Unicode MS" w:hAnsi="Arial Unicode MS"/>
          <w:sz w:val="24"/>
          <w:szCs w:val="24"/>
        </w:rPr>
        <w:t>кВт⋅ч</w:t>
      </w:r>
      <w:r>
        <w:rPr>
          <w:sz w:val="24"/>
          <w:szCs w:val="24"/>
        </w:rPr>
        <w:t xml:space="preserve"> электроэнергии. В ходе ремонта на энергоблоке № 2 была выполнена перегрузка топлива, техническое обслуживание реакторной установки, турбины и генератора, насосного оборудования. Также проведен контроль состояния металла основного оборудования, диагностика 3,5 тыс. теплообменных трубок в двух из четырех парогенераторах и отгрузка отработавшего ядерного топлива. Помимо этого, на энергоблоке № 2 был реализован ряд модернизационных работ, направленных на повышение безопасности и надежности эксплуатации энергоблока. В частности, модернизированы фланцевые соединения на ресиверах турбины, заменена арматура систем радиационного контроля и фильтры системы технического водоснабжения, проведена замена указателей уровня теплообменного оборудования на указатели магнитного типа. Все работы были выполнены силами ремонтного и инженерно-технического персонала Калининской АЭС и «Атомэнергоремонта». В общей сложности в ходе ремонтной кампании на блоке № 2 было задействовано около 2 тыс. человек.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Калининская АЭС (г. Удомля, Тверская обл.) — атомная станция установленной мощностью 4000 МВт. Станция состоит из двух очередей, каждая очередь включает в себя два энергоблока мощностью 1000 МВт. Энергетический пуск блока № 1 состоялся в 1984 году, энергоблока № 4 — в 2011 году. На Калининской АЭС используются реакторные установки типа ВВЭР-1000. Эти реакторы на сегодняшний день занимают ведущее место в мировой практике по высокой степени безопасности и надежности, большой единичной мощности и экономической эффективности. Важное направление развития Калининской АЭС — модернизация оборудования, целью которой является увеличение выработки электроэнергии, продление эксплуатационного ресурса действующих энергоблоков.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Энергетика является основой поступательного социально-экономического развития страны, снабжения промышленности и граждан. Россия продолжает модернизацию энергокомплекса, в том числе атомных мощностей. Эта работа осуществляется с учетом современных трендов цифровизации и замещения импортного оборудования.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  <w:font w:name="Arial Unicode MS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304</Words>
  <Characters>2152</Characters>
  <CharactersWithSpaces>2454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