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C0FFA4C" w:rsidR="0010198A" w:rsidRDefault="00F4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«Сириусе» завершилась образовательная программа Росатома по квантовым вычислениям</w:t>
      </w:r>
    </w:p>
    <w:p w14:paraId="00000002" w14:textId="77777777" w:rsidR="0010198A" w:rsidRDefault="00F46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00000003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15 октября в Президентском лицее «Сириус» в Сочи завершилась образовательная программа Госкорпорации «Росатом» для </w:t>
      </w:r>
      <w:proofErr w:type="gramStart"/>
      <w:r>
        <w:rPr>
          <w:sz w:val="24"/>
          <w:szCs w:val="24"/>
        </w:rPr>
        <w:t>старшеклассников  —</w:t>
      </w:r>
      <w:proofErr w:type="gramEnd"/>
      <w:r>
        <w:rPr>
          <w:sz w:val="24"/>
          <w:szCs w:val="24"/>
        </w:rPr>
        <w:t xml:space="preserve"> «Введение в квантовые вычисления». Организаторами проекта выступили АНО «Корпоративная Академия Росатома» и СП «Квант» со</w:t>
      </w:r>
      <w:r>
        <w:rPr>
          <w:sz w:val="24"/>
          <w:szCs w:val="24"/>
        </w:rPr>
        <w:t>вместно с АНОО «Президентский Лицей «Сириус».</w:t>
      </w:r>
    </w:p>
    <w:p w14:paraId="00000004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Образовательная программа, направленная на популяризацию квантовых технологий и привлечение юных талантов к углубленному изучению естественных наук и инженерному творчеству, была специально разработана Росато</w:t>
      </w:r>
      <w:r>
        <w:rPr>
          <w:sz w:val="24"/>
          <w:szCs w:val="24"/>
        </w:rPr>
        <w:t>мом для детей с высоким базовым уровнем подготовки по физике, математике и информатике. Она включала в себя введение в квантовую физику, знакомство с квантовой оптикой, изучение квантового компьютера и квантовых коммуникаций. В семидневном интенсиве принял</w:t>
      </w:r>
      <w:r>
        <w:rPr>
          <w:sz w:val="24"/>
          <w:szCs w:val="24"/>
        </w:rPr>
        <w:t>и участие 34 ученика 9–11 классов российских школ.</w:t>
      </w:r>
    </w:p>
    <w:p w14:paraId="00000006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Ученые Росатома, Российского квантового центра и ведущих инженерно-технических университетов проводили занятия для школьников в формате лекций, семинаров, практических и лабораторных работ. С ребятами ра</w:t>
      </w:r>
      <w:r>
        <w:rPr>
          <w:sz w:val="24"/>
          <w:szCs w:val="24"/>
        </w:rPr>
        <w:t>ботали эксперты из МГУ им. М. В. Ломоносова, НИТУ «</w:t>
      </w:r>
      <w:proofErr w:type="spellStart"/>
      <w:r>
        <w:rPr>
          <w:sz w:val="24"/>
          <w:szCs w:val="24"/>
        </w:rPr>
        <w:t>МИСиС</w:t>
      </w:r>
      <w:proofErr w:type="spellEnd"/>
      <w:r>
        <w:rPr>
          <w:sz w:val="24"/>
          <w:szCs w:val="24"/>
        </w:rPr>
        <w:t>» и Физического института им. П. Н. Лебедева.</w:t>
      </w:r>
    </w:p>
    <w:p w14:paraId="00000008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Одним из самых запоминающихся событий смены стала лекция члена-корреспондента РАН, д. ф.-м. н., директора Физического института им. П. Н. Лебедева РАН Н</w:t>
      </w:r>
      <w:r>
        <w:rPr>
          <w:sz w:val="24"/>
          <w:szCs w:val="24"/>
        </w:rPr>
        <w:t xml:space="preserve">иколая </w:t>
      </w:r>
      <w:proofErr w:type="spellStart"/>
      <w:r>
        <w:rPr>
          <w:sz w:val="24"/>
          <w:szCs w:val="24"/>
        </w:rPr>
        <w:t>Колачевского</w:t>
      </w:r>
      <w:proofErr w:type="spellEnd"/>
      <w:r>
        <w:rPr>
          <w:sz w:val="24"/>
          <w:szCs w:val="24"/>
        </w:rPr>
        <w:t>. Эксперт рассказал школьникам о принципах работы 16-кубитного квантового компьютера на ионах, разработанного учеными из Российского квантового центра и Физического института им. И. П. Лебедева РАН при координации с Госкорпорацией «Росат</w:t>
      </w:r>
      <w:r>
        <w:rPr>
          <w:sz w:val="24"/>
          <w:szCs w:val="24"/>
        </w:rPr>
        <w:t>ом».</w:t>
      </w:r>
    </w:p>
    <w:p w14:paraId="0000000A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Участники смены начали погружение с разбора устройства микро- и макромира, а также понимания, как квантовая физика помогает заглянуть в глубины Вселенной. Ребята познакомились с фотоникой и лазерами, основами квантовой оптики и устройством квантовых</w:t>
      </w:r>
      <w:r>
        <w:rPr>
          <w:sz w:val="24"/>
          <w:szCs w:val="24"/>
        </w:rPr>
        <w:t xml:space="preserve"> сенсоров. Под руководством опытных наставников старшеклассники изучали </w:t>
      </w:r>
      <w:proofErr w:type="spellStart"/>
      <w:r>
        <w:rPr>
          <w:sz w:val="24"/>
          <w:szCs w:val="24"/>
        </w:rPr>
        <w:t>нанофотонику</w:t>
      </w:r>
      <w:proofErr w:type="spellEnd"/>
      <w:r>
        <w:rPr>
          <w:sz w:val="24"/>
          <w:szCs w:val="24"/>
        </w:rPr>
        <w:t>, нелинейную оптику, принципы и протоколы квантовой криптографии и многое другое.</w:t>
      </w:r>
    </w:p>
    <w:p w14:paraId="0000000C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Помимо лекционных занятий, школьников ждала насыщенная практическая работа. На практикум</w:t>
      </w:r>
      <w:r>
        <w:rPr>
          <w:sz w:val="24"/>
          <w:szCs w:val="24"/>
        </w:rPr>
        <w:t>ах ребята выполняли работы по спектрометрии, фотодетекторам, решали задачи, связанные с парадоксами квантовой механики и квантовым вычислениями; собирали оптические системы, исследовали параметры детектирования одиночных фотонов, знакомились с методом скан</w:t>
      </w:r>
      <w:r>
        <w:rPr>
          <w:sz w:val="24"/>
          <w:szCs w:val="24"/>
        </w:rPr>
        <w:t>ирующей зондовой микроскопии.</w:t>
      </w:r>
    </w:p>
    <w:p w14:paraId="0000000E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0F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В ходе смены школьники также получили возможность пройти тренинг по развитию «мягких навыков», разработанный экспертами Корпоративной Академии Росатома. В рамках лекции «Знакомство с Росатомом» ребята узнали больше о деятель</w:t>
      </w:r>
      <w:r>
        <w:rPr>
          <w:sz w:val="24"/>
          <w:szCs w:val="24"/>
        </w:rPr>
        <w:t xml:space="preserve">ности Госкорпорации. А тренер-консультант Корпоративной Академии Росатома Ольга </w:t>
      </w:r>
      <w:proofErr w:type="spellStart"/>
      <w:r>
        <w:rPr>
          <w:sz w:val="24"/>
          <w:szCs w:val="24"/>
        </w:rPr>
        <w:t>Яшаяева</w:t>
      </w:r>
      <w:proofErr w:type="spellEnd"/>
      <w:r>
        <w:rPr>
          <w:sz w:val="24"/>
          <w:szCs w:val="24"/>
        </w:rPr>
        <w:t xml:space="preserve"> провела для будущих ученых и инженеров тренинг «Осознанное развитие», в ходе которого рассказала о необходимости учиться новому и уметь адаптироваться в реалиях быстро </w:t>
      </w:r>
      <w:r>
        <w:rPr>
          <w:sz w:val="24"/>
          <w:szCs w:val="24"/>
        </w:rPr>
        <w:t>меняющегося мира.</w:t>
      </w:r>
    </w:p>
    <w:p w14:paraId="00000010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По окончании смены ребята получили сертификаты о прохождении программы.</w:t>
      </w:r>
    </w:p>
    <w:p w14:paraId="00000012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«Благодаря программе я приобрел немало знаний и опыта и познакомился с очень крутыми и разносторонними ребятами, которые стали моими друзьями, — поделился участни</w:t>
      </w:r>
      <w:r>
        <w:rPr>
          <w:sz w:val="24"/>
          <w:szCs w:val="24"/>
        </w:rPr>
        <w:t xml:space="preserve">к программы, ученик 11-го класса школы № 1502 </w:t>
      </w:r>
      <w:proofErr w:type="gramStart"/>
      <w:r>
        <w:rPr>
          <w:sz w:val="24"/>
          <w:szCs w:val="24"/>
        </w:rPr>
        <w:t>Москвы  Ростислав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Желябин</w:t>
      </w:r>
      <w:proofErr w:type="spellEnd"/>
      <w:r>
        <w:rPr>
          <w:sz w:val="24"/>
          <w:szCs w:val="24"/>
        </w:rPr>
        <w:t>. — Квантовые технологии стоят на стыке наук, и смена позволила получить достаточно знаний, чтобы начать разбираться в этой непростой теме. Практические занятия отлично дополняли теорию</w:t>
      </w:r>
      <w:r>
        <w:rPr>
          <w:sz w:val="24"/>
          <w:szCs w:val="24"/>
        </w:rPr>
        <w:t xml:space="preserve"> и помогали закреплять материал, работая руками. Например, мы узнали, как измерить толщину волоса, используя лазер. Это было очень познавательно. Кроме того, нам рассказали о научных центрах в России и реализующихся там проектах».</w:t>
      </w:r>
    </w:p>
    <w:p w14:paraId="00000014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10198A" w:rsidRDefault="00F4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6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7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>Госкорпораци</w:t>
      </w:r>
      <w:r>
        <w:rPr>
          <w:sz w:val="24"/>
          <w:szCs w:val="24"/>
        </w:rPr>
        <w:t>я «Росатом» — глобальный технологический холдинг, объединяющий активы в энергетике, машиностроении, строительстве. Включает в себя более 350 предприятий и организаций, в которых работают 290 тыс. человек. В рамках единой цифровой стратегии участвует в цифр</w:t>
      </w:r>
      <w:r>
        <w:rPr>
          <w:sz w:val="24"/>
          <w:szCs w:val="24"/>
        </w:rPr>
        <w:t>овизации РФ, ведет разработку цифровых продуктов для промышленности, развивает сквозные цифровые технологии и внутреннюю цифровизацию, а также цифровые компетенции и культуру. Системно реализует научно-образовательные и просветительские проекты в области к</w:t>
      </w:r>
      <w:r>
        <w:rPr>
          <w:sz w:val="24"/>
          <w:szCs w:val="24"/>
        </w:rPr>
        <w:t>вантовых технологий. Ежегодно участвует во всероссийском «Уроке Цифры» по квантовой тематике, организует работу научных школ по квантовой физике («Из XIX в XXI век. Парадоксы классический физики и их последствия», онлайн-школа «</w:t>
      </w:r>
      <w:proofErr w:type="spellStart"/>
      <w:r>
        <w:rPr>
          <w:sz w:val="24"/>
          <w:szCs w:val="24"/>
        </w:rPr>
        <w:t>КванТинс</w:t>
      </w:r>
      <w:proofErr w:type="spellEnd"/>
      <w:r>
        <w:rPr>
          <w:sz w:val="24"/>
          <w:szCs w:val="24"/>
        </w:rPr>
        <w:t>»), научные конкурсы</w:t>
      </w:r>
      <w:r>
        <w:rPr>
          <w:sz w:val="24"/>
          <w:szCs w:val="24"/>
        </w:rPr>
        <w:t xml:space="preserve"> («Большие вызовы») и стажировки (с организацией-партнером РКЦ). 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</w:t>
      </w:r>
      <w:r>
        <w:rPr>
          <w:sz w:val="24"/>
          <w:szCs w:val="24"/>
        </w:rPr>
        <w:t xml:space="preserve">нкурсах профессионального мастерства </w:t>
      </w:r>
      <w:proofErr w:type="spellStart"/>
      <w:r>
        <w:rPr>
          <w:sz w:val="24"/>
          <w:szCs w:val="24"/>
        </w:rPr>
        <w:t>AtomSkills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DigitalSkills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Hi-Tech</w:t>
      </w:r>
      <w:proofErr w:type="spellEnd"/>
      <w:r>
        <w:rPr>
          <w:sz w:val="24"/>
          <w:szCs w:val="24"/>
        </w:rPr>
        <w:t xml:space="preserve"> и др. В целях развития научно-образовательных проектов по квантовой тематике сотрудничает с научно-исследовательскими центрами, а также с консорциумом ведущих российских организаций в </w:t>
      </w:r>
      <w:r>
        <w:rPr>
          <w:sz w:val="24"/>
          <w:szCs w:val="24"/>
        </w:rPr>
        <w:t>сфере разработки квантовых технологий «Национальная квантовая лаборатория».</w:t>
      </w:r>
    </w:p>
    <w:p w14:paraId="00000018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9" w14:textId="77777777" w:rsidR="0010198A" w:rsidRDefault="00F469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Правительство РФ и крупные российские компании продолжают расширять спектр решений по раскрытию потенциала студентов и школьников. Росатом и его предприятия участвуют в создании </w:t>
      </w:r>
      <w:r>
        <w:rPr>
          <w:sz w:val="24"/>
          <w:szCs w:val="24"/>
        </w:rPr>
        <w:t>базовых кафедр в российских вузах, в 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 w14:paraId="0000001A" w14:textId="77777777" w:rsidR="0010198A" w:rsidRDefault="00F46975">
      <w:r>
        <w:rPr>
          <w:sz w:val="24"/>
          <w:szCs w:val="24"/>
        </w:rPr>
        <w:t xml:space="preserve"> </w:t>
      </w:r>
    </w:p>
    <w:sectPr w:rsidR="0010198A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8A"/>
    <w:rsid w:val="0010198A"/>
    <w:rsid w:val="00F4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893"/>
  <w15:docId w15:val="{9D394603-D277-426C-98C6-30501EE0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2023-10-17T14:45:00Z</dcterms:created>
  <dcterms:modified xsi:type="dcterms:W3CDTF">2023-10-17T14:45:00Z</dcterms:modified>
</cp:coreProperties>
</file>