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A5774" w:rsidRDefault="008267C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Полярных Зорях прошел фестиваль уличного искусства от Юниоров </w:t>
      </w:r>
      <w:proofErr w:type="spellStart"/>
      <w:r>
        <w:rPr>
          <w:b/>
          <w:sz w:val="24"/>
          <w:szCs w:val="24"/>
        </w:rPr>
        <w:t>Росатома</w:t>
      </w:r>
      <w:proofErr w:type="spellEnd"/>
    </w:p>
    <w:p w14:paraId="00000002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 xml:space="preserve">14 октября для жителей города Полярные Зори командой Совета юниоров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был организован фестиваль уличного искусства «</w:t>
      </w:r>
      <w:proofErr w:type="spellStart"/>
      <w:r>
        <w:rPr>
          <w:sz w:val="24"/>
          <w:szCs w:val="24"/>
        </w:rPr>
        <w:t>ПРОсвет</w:t>
      </w:r>
      <w:proofErr w:type="spellEnd"/>
      <w:r>
        <w:rPr>
          <w:sz w:val="24"/>
          <w:szCs w:val="24"/>
        </w:rPr>
        <w:t>». Проведение фестиваля стало итогом многомесячной работы ребят над проектом, который получил грант VII Всероссийского молодеж</w:t>
      </w:r>
      <w:r>
        <w:rPr>
          <w:sz w:val="24"/>
          <w:szCs w:val="24"/>
        </w:rPr>
        <w:t>ного образовательного форума «Амур» в Хабаровске.</w:t>
      </w:r>
    </w:p>
    <w:p w14:paraId="00000004" w14:textId="77777777" w:rsidR="00DA5774" w:rsidRDefault="00DA5774">
      <w:pPr>
        <w:rPr>
          <w:sz w:val="24"/>
          <w:szCs w:val="24"/>
        </w:rPr>
      </w:pPr>
    </w:p>
    <w:p w14:paraId="00000005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>Фестиваль в Полярных Зорях является стартовой точкой и первым мероприятием цикла «</w:t>
      </w:r>
      <w:proofErr w:type="spellStart"/>
      <w:r>
        <w:rPr>
          <w:sz w:val="24"/>
          <w:szCs w:val="24"/>
        </w:rPr>
        <w:t>ПРОсвет</w:t>
      </w:r>
      <w:proofErr w:type="spellEnd"/>
      <w:r>
        <w:rPr>
          <w:sz w:val="24"/>
          <w:szCs w:val="24"/>
        </w:rPr>
        <w:t xml:space="preserve">». Для жителей города были подготовлены несколько площадок с различными активностями: </w:t>
      </w:r>
      <w:proofErr w:type="spellStart"/>
      <w:r>
        <w:rPr>
          <w:sz w:val="24"/>
          <w:szCs w:val="24"/>
        </w:rPr>
        <w:t>квест</w:t>
      </w:r>
      <w:proofErr w:type="spellEnd"/>
      <w:r>
        <w:rPr>
          <w:sz w:val="24"/>
          <w:szCs w:val="24"/>
        </w:rPr>
        <w:t xml:space="preserve"> об истории атомной отрас</w:t>
      </w:r>
      <w:r>
        <w:rPr>
          <w:sz w:val="24"/>
          <w:szCs w:val="24"/>
        </w:rPr>
        <w:t xml:space="preserve">ли с призами и подарками, тематическая фотозона, площадка с играми и лекция на тему «Атом в искусстве» от ИЦАЭ Мурманска, а также творческий мастер-класс и </w:t>
      </w:r>
      <w:proofErr w:type="spellStart"/>
      <w:r>
        <w:rPr>
          <w:sz w:val="24"/>
          <w:szCs w:val="24"/>
        </w:rPr>
        <w:t>аквагрим</w:t>
      </w:r>
      <w:proofErr w:type="spellEnd"/>
      <w:r>
        <w:rPr>
          <w:sz w:val="24"/>
          <w:szCs w:val="24"/>
        </w:rPr>
        <w:t xml:space="preserve">. Авторы концепции и руководители проекта — члены Совета юниоров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Денис Жданов и Нин</w:t>
      </w:r>
      <w:r>
        <w:rPr>
          <w:sz w:val="24"/>
          <w:szCs w:val="24"/>
        </w:rPr>
        <w:t>а Смолянинова.</w:t>
      </w:r>
    </w:p>
    <w:p w14:paraId="00000006" w14:textId="77777777" w:rsidR="00DA5774" w:rsidRDefault="00DA5774">
      <w:pPr>
        <w:rPr>
          <w:sz w:val="24"/>
          <w:szCs w:val="24"/>
        </w:rPr>
      </w:pPr>
    </w:p>
    <w:p w14:paraId="00000007" w14:textId="77777777" w:rsidR="00DA5774" w:rsidRDefault="008267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08" w14:textId="77777777" w:rsidR="00DA5774" w:rsidRDefault="00DA5774">
      <w:pPr>
        <w:rPr>
          <w:b/>
          <w:sz w:val="24"/>
          <w:szCs w:val="24"/>
        </w:rPr>
      </w:pPr>
    </w:p>
    <w:p w14:paraId="00000009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>Диалог с молодежью является одним из ключевых приоритетов государства. Правительство РФ и региональные власти в партнерстве с крупными российскими компаниями уделяют большое внимание созданию максимально благоприятной среды для р</w:t>
      </w:r>
      <w:r>
        <w:rPr>
          <w:sz w:val="24"/>
          <w:szCs w:val="24"/>
        </w:rPr>
        <w:t xml:space="preserve">азвития молодежи и раскрытия внутреннего потенциала. </w:t>
      </w: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принимает активное участие в этой работе. Совет юниоров атомной промышленности был создан в 2021 году по инициативе генерального директора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А. Е. Лихачева. </w:t>
      </w:r>
    </w:p>
    <w:p w14:paraId="0000000A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 xml:space="preserve">Задачи Совета: создание и реализация дорожной карты развития юниорского движения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разработка проектов в части достижения целей устойчивого развития, формирование предложений по вопросам развития и совершенствования деятельности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>, поп</w:t>
      </w:r>
      <w:r>
        <w:rPr>
          <w:sz w:val="24"/>
          <w:szCs w:val="24"/>
        </w:rPr>
        <w:t xml:space="preserve">уляризация ценностей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 В состав Совета юниоров входят 40 лидеров федеральных образовательных, отраслевых проектов и победителей чемпионатов, конкурсов, олимпиад по математике, информатике, физике, химии.</w:t>
      </w:r>
    </w:p>
    <w:p w14:paraId="0000000B" w14:textId="77777777" w:rsidR="00DA5774" w:rsidRDefault="00DA5774">
      <w:pPr>
        <w:rPr>
          <w:sz w:val="24"/>
          <w:szCs w:val="24"/>
        </w:rPr>
      </w:pPr>
    </w:p>
    <w:p w14:paraId="0000000C" w14:textId="77777777" w:rsidR="00DA5774" w:rsidRDefault="008267CB">
      <w:pPr>
        <w:rPr>
          <w:sz w:val="24"/>
          <w:szCs w:val="24"/>
        </w:rPr>
      </w:pPr>
      <w:r>
        <w:rPr>
          <w:sz w:val="24"/>
          <w:szCs w:val="24"/>
        </w:rPr>
        <w:t>В декабре 2022 года А. Е. Лихачевым была по</w:t>
      </w:r>
      <w:r>
        <w:rPr>
          <w:sz w:val="24"/>
          <w:szCs w:val="24"/>
        </w:rPr>
        <w:t xml:space="preserve">ддержана инициатива Совета юниоров по формированию в городах присутствия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представительств Совета для участия в реализации инициатив проекта «Люди и города» и тиражирования лучших практик юниорского движения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</w:t>
      </w:r>
    </w:p>
    <w:p w14:paraId="0000000D" w14:textId="77777777" w:rsidR="00DA5774" w:rsidRDefault="008267CB">
      <w:r>
        <w:rPr>
          <w:sz w:val="24"/>
          <w:szCs w:val="24"/>
        </w:rPr>
        <w:t xml:space="preserve"> </w:t>
      </w:r>
    </w:p>
    <w:sectPr w:rsidR="00DA5774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74"/>
    <w:rsid w:val="008267CB"/>
    <w:rsid w:val="00DA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DFC37-7709-4485-B72E-009F52E9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2023-10-20T12:09:00Z</dcterms:created>
  <dcterms:modified xsi:type="dcterms:W3CDTF">2023-10-20T12:09:00Z</dcterms:modified>
</cp:coreProperties>
</file>