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F5945" w:rsidRDefault="00A8727B">
      <w:pPr>
        <w:spacing w:before="280" w:after="28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Росатомфлот принял участие во Всероссийском форуме классных руководителей</w:t>
      </w:r>
    </w:p>
    <w:p w14:paraId="00000002" w14:textId="77777777" w:rsidR="000F5945" w:rsidRDefault="00A8727B">
      <w:pPr>
        <w:rPr>
          <w:sz w:val="24"/>
          <w:szCs w:val="24"/>
        </w:rPr>
      </w:pPr>
      <w:r>
        <w:rPr>
          <w:sz w:val="24"/>
          <w:szCs w:val="24"/>
        </w:rPr>
        <w:t xml:space="preserve">Старший помощник капитана атомного ледокола «Ямал» ФГУП «Атомфлот» (предприятие Госкорпорации «Росатом») </w:t>
      </w:r>
      <w:r>
        <w:rPr>
          <w:b/>
          <w:sz w:val="24"/>
          <w:szCs w:val="24"/>
          <w:u w:val="single"/>
        </w:rPr>
        <w:t>Марина Старовойтова</w:t>
      </w:r>
      <w:r>
        <w:rPr>
          <w:sz w:val="24"/>
          <w:szCs w:val="24"/>
        </w:rPr>
        <w:t xml:space="preserve"> приняла участие во Всероссийском форуме классных руководителей. С 3 по 7 октября в Москве собралось более трех тысяч педагогов и наставников из 89 регионов России.</w:t>
      </w:r>
    </w:p>
    <w:p w14:paraId="00000003" w14:textId="77777777" w:rsidR="000F5945" w:rsidRDefault="00A8727B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Марина Старовойтова стала одним из экспертов дискуссии «Все профессии нужны, все профессии </w:t>
      </w:r>
      <w:r>
        <w:rPr>
          <w:sz w:val="24"/>
          <w:szCs w:val="24"/>
        </w:rPr>
        <w:t>важны». Вместе с ней на вопросы педагогов отвечали заместитель начальника управления Росгвардии по Брянской области, Герой РФ Андрей Фроленков; российский ученый, доктор биологических наук, лауреат премии Президента РФ в области науки и инноваций для молод</w:t>
      </w:r>
      <w:r>
        <w:rPr>
          <w:sz w:val="24"/>
          <w:szCs w:val="24"/>
        </w:rPr>
        <w:t>ых ученых Анна Кудрявцева; дизайнер, предприниматель, основатель дизайн-бюро Инна Королева; ведущий инженер Санкт-Петербургского горного университета Даниил Сербин и главный врач Московского многопрофильного клинического центра «Коммунарка» Денис Проценко.</w:t>
      </w:r>
    </w:p>
    <w:p w14:paraId="00000004" w14:textId="77777777" w:rsidR="000F5945" w:rsidRDefault="00A8727B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«Эксперты и педагоги оказались едины во мнении, что ребенок должен иметь выбор любимого дела и его решение должно поддерживаться взрослыми, — отметила старший помощник капитана атомного ледокола «Ямал». — Здесь всем нам важно обратить внимание на ребят, к</w:t>
      </w:r>
      <w:r>
        <w:rPr>
          <w:sz w:val="24"/>
          <w:szCs w:val="24"/>
        </w:rPr>
        <w:t>оторые учатся в деревнях и поселках. Они не могут, как их сверстники из городов, очно бывать на встречах с яркими профессионалами, посещать с экскурсиями предприятия. Необходимо разработать программу виртуальных встреч с мастерами своего дела, чтобы дети м</w:t>
      </w:r>
      <w:r>
        <w:rPr>
          <w:sz w:val="24"/>
          <w:szCs w:val="24"/>
        </w:rPr>
        <w:t>огли открыть для себя что-то новое, заинтересоваться профессией».</w:t>
      </w:r>
    </w:p>
    <w:p w14:paraId="00000005" w14:textId="77777777" w:rsidR="000F5945" w:rsidRDefault="00A8727B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6" w14:textId="77777777" w:rsidR="000F5945" w:rsidRDefault="00A8727B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Прежде чем стать штурманом, Марина Старовойтова получила педагогическое образование и несколько лет работала учителем русского языка и литературы в одной из школ Брянской области. Н</w:t>
      </w:r>
      <w:r>
        <w:rPr>
          <w:i/>
          <w:sz w:val="24"/>
          <w:szCs w:val="24"/>
        </w:rPr>
        <w:t>о, как она признается, не устояла перед морской романтикой. Свой путь в профессии начала с должности дневального атомного контейнеровоза «Севморпуть». Заочно закончила ГУМРФ им. адмирала С. О. Макарова и теперь является одной из двух женщин старших помощни</w:t>
      </w:r>
      <w:r>
        <w:rPr>
          <w:i/>
          <w:sz w:val="24"/>
          <w:szCs w:val="24"/>
        </w:rPr>
        <w:t>ков капитана атомного ледокольного флота.</w:t>
      </w:r>
    </w:p>
    <w:p w14:paraId="00000007" w14:textId="77777777" w:rsidR="000F5945" w:rsidRDefault="00A8727B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Всероссийский форум классных руководителей проходит третий раз и является ежегодным. Проводится Министерством просвещения РФ по поручению Президента России.</w:t>
      </w:r>
    </w:p>
    <w:p w14:paraId="00000008" w14:textId="77777777" w:rsidR="000F5945" w:rsidRDefault="00A8727B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9" w14:textId="77777777" w:rsidR="000F5945" w:rsidRDefault="00A8727B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Государство активно занимается реализацией молодежной п</w:t>
      </w:r>
      <w:r>
        <w:rPr>
          <w:i/>
          <w:sz w:val="24"/>
          <w:szCs w:val="24"/>
        </w:rPr>
        <w:t>олитики. Предприятия госсектора также уделяют большое внимание работе с молодыми сотрудниками, а также со школьниками и студентами, которые в скором времени могут стать их работниками. Не менее важное значение имеет повышение престижа рабочих профессий в ц</w:t>
      </w:r>
      <w:r>
        <w:rPr>
          <w:i/>
          <w:sz w:val="24"/>
          <w:szCs w:val="24"/>
        </w:rPr>
        <w:t>елом.</w:t>
      </w:r>
    </w:p>
    <w:p w14:paraId="0000000A" w14:textId="77777777" w:rsidR="000F5945" w:rsidRDefault="000F5945">
      <w:pPr>
        <w:spacing w:before="280" w:after="280"/>
        <w:rPr>
          <w:i/>
          <w:sz w:val="24"/>
          <w:szCs w:val="24"/>
        </w:rPr>
      </w:pPr>
    </w:p>
    <w:p w14:paraId="0000000B" w14:textId="77777777" w:rsidR="000F5945" w:rsidRDefault="000F5945"/>
    <w:sectPr w:rsidR="000F5945">
      <w:pgSz w:w="11906" w:h="16838"/>
      <w:pgMar w:top="1417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F5945"/>
    <w:rsid w:val="000F5945"/>
    <w:rsid w:val="00A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2023-10-09T14:03:00Z</dcterms:created>
  <dcterms:modified xsi:type="dcterms:W3CDTF">2023-10-09T14:03:00Z</dcterms:modified>
</cp:coreProperties>
</file>