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E5F52" w:rsidRDefault="0050210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Расшифровка пресс-подхода Алексея Лихачева в рамках мероприятий по случаю доставки первой партии ядерного топлива на АЭС «Руппур» (Бангладеш)</w:t>
      </w:r>
    </w:p>
    <w:p w14:paraId="00000002" w14:textId="77777777" w:rsidR="00CE5F52" w:rsidRDefault="00CE5F5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Алексей Лихачев: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Добрый день, дорогие друзья, уважаемые коллеги!</w:t>
      </w:r>
    </w:p>
    <w:p w14:paraId="00000004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Благодарю СМИ и журналистов за работу на площадке АЭС «Руппур» в этот знаменательный день церемонии завоза свежего ядерного топлива. На планете появилась еще одна АЭС, и появилась она здесь, на бенгальской земле — а значит, Бангладеш стала членом клуба стр</w:t>
      </w:r>
      <w:r>
        <w:rPr>
          <w:rFonts w:ascii="Times New Roman" w:eastAsia="Times New Roman" w:hAnsi="Times New Roman" w:cs="Times New Roman"/>
          <w:sz w:val="28"/>
          <w:szCs w:val="28"/>
        </w:rPr>
        <w:t>ан, которые обладают источниками атомной энергии.</w:t>
      </w:r>
    </w:p>
    <w:p w14:paraId="00000005" w14:textId="77777777" w:rsidR="00CE5F52" w:rsidRDefault="0050210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Сколько осталось времени до получения первых киловатт-часов с АЭС «Руппур» и видите ли Вы какие-то трудности в реализации проекта в целом?</w:t>
      </w:r>
    </w:p>
    <w:p w14:paraId="00000006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абсолютно понятно расписание нашей работы и этапов запуска элек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тростанции. Завоз ядерного топлива символизирует переход к масштабным пуско-наладочным работам, часть из которых уже идет. Но впереди самое главное. В течение этого года и первой половины 2024-го нужно провести большой объем пусконаладочных работ, который </w:t>
      </w:r>
      <w:r>
        <w:rPr>
          <w:rFonts w:ascii="Times New Roman" w:eastAsia="Times New Roman" w:hAnsi="Times New Roman" w:cs="Times New Roman"/>
          <w:sz w:val="28"/>
          <w:szCs w:val="28"/>
        </w:rPr>
        <w:t>включает в себя порядка полутора тысяч позиций. Это позволит перейти к этапу физического пуска реактора и энергопуска (подключение к сети и генерации электроэнергии в интересах потребителей). Думаю, что первое электричество, выработанное в тестовом режиме,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появится в следующем году.</w:t>
      </w:r>
    </w:p>
    <w:p w14:paraId="00000007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Будут ли какие-либо трудности на пути? Конечно, будут, они есть всегда. Последние годы мы прожили под серьезным давлением. Вместе с партнерами из Бангладеш преодолевали последствия глобальной пандемии и развал международной логи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стики, изменение всей системы цепочек поставок на планете. Конечно, нынешнее внешнеполитическое давление не облегчает нам жизнь, но и не останавливает проект. Трудности были, трудности есть, трудности будут, однако проект они не остановят и с верного пути </w:t>
      </w:r>
      <w:r>
        <w:rPr>
          <w:rFonts w:ascii="Times New Roman" w:eastAsia="Times New Roman" w:hAnsi="Times New Roman" w:cs="Times New Roman"/>
          <w:sz w:val="28"/>
          <w:szCs w:val="28"/>
        </w:rPr>
        <w:t>нас не собьют.</w:t>
      </w:r>
    </w:p>
    <w:p w14:paraId="00000008" w14:textId="77777777" w:rsidR="00CE5F52" w:rsidRDefault="0050210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Росатом в авангарде взаимодействия с зарубежными партнерами среди всех российских предприятий. Что это сотрудничество дает нам и что этот конкретный проект дает России и россиянам?</w:t>
      </w:r>
    </w:p>
    <w:p w14:paraId="00000009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бы разделил свой ответ на ваш вопрос на две части. Первая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 носит скорее стратегический, политический характер, а вторая — прикладной. Что касается стратегии и перспектив, то на свете совсем немного стран, которые могут сказать, что обладают передовой мировой отраслью. Это большая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ценность с точки зрения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ирования внутренней повестки развития науки, исследований, коллектива конструкторов, это целое национальное измерение и возможность быть передовыми на мировой арене. Это то преимущество, которым надо дорожить, и его надо развивать, потому что оно приводит </w:t>
      </w:r>
      <w:r>
        <w:rPr>
          <w:rFonts w:ascii="Times New Roman" w:eastAsia="Times New Roman" w:hAnsi="Times New Roman" w:cs="Times New Roman"/>
          <w:sz w:val="28"/>
          <w:szCs w:val="28"/>
        </w:rPr>
        <w:t>к лидерству на глобальных рынках, дает возможность приходить в новые страны, приносить свои технологии, заключать новые контракты, расширять таким образом количество рабочих мест в своей стране, но самое главное — развивать индустриальную, промышленную мыш</w:t>
      </w:r>
      <w:r>
        <w:rPr>
          <w:rFonts w:ascii="Times New Roman" w:eastAsia="Times New Roman" w:hAnsi="Times New Roman" w:cs="Times New Roman"/>
          <w:sz w:val="28"/>
          <w:szCs w:val="28"/>
        </w:rPr>
        <w:t>цу в отрасли-лидере.</w:t>
      </w:r>
    </w:p>
    <w:p w14:paraId="0000000A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этому же направлению относится сотрудничество с дружественными странами. Советский Союз, а сейчас Россия, и Народная Республика Бангладеш уже много лет поддерживают доверительные отношения. И в этой части мира, в Южной Азии, нам край</w:t>
      </w:r>
      <w:r>
        <w:rPr>
          <w:rFonts w:ascii="Times New Roman" w:eastAsia="Times New Roman" w:hAnsi="Times New Roman" w:cs="Times New Roman"/>
          <w:sz w:val="28"/>
          <w:szCs w:val="28"/>
        </w:rPr>
        <w:t>не важно сохранять свое влияние. Это влияние мы реализуем не только в течение 10 лет строительства данного проекта, но и в течение 100 лет жизненного цикла атомной станции. Конечно, у нас будут взаимоотношения и по поставкам топлива, и по сервисному обслуж</w:t>
      </w:r>
      <w:r>
        <w:rPr>
          <w:rFonts w:ascii="Times New Roman" w:eastAsia="Times New Roman" w:hAnsi="Times New Roman" w:cs="Times New Roman"/>
          <w:sz w:val="28"/>
          <w:szCs w:val="28"/>
        </w:rPr>
        <w:t>иванию, и по модернизации этой станции. На 100 лет вперед в деталях загадать невозможно, но с точностью могу сказать, что Росатом будет здесь, Россия будет здесь, и отношения между бенгальским народом и россиянами будут развиваться.</w:t>
      </w:r>
    </w:p>
    <w:p w14:paraId="0000000B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Переходя к прикладному </w:t>
      </w:r>
      <w:r>
        <w:rPr>
          <w:rFonts w:ascii="Times New Roman" w:eastAsia="Times New Roman" w:hAnsi="Times New Roman" w:cs="Times New Roman"/>
          <w:sz w:val="28"/>
          <w:szCs w:val="28"/>
        </w:rPr>
        <w:t>аспекту: объем заказа в 12 млрд долларов, рабочие места, кооперация. Жизнь торопит нас для того, чтобы заместить поставки третьих стран, на текущий момент недружественных или нейтральных, в каких-то вопросах. Необходимы гарантированные поставки, поэтому 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размещаем запросы в первую очередь в Российской Федерации. И здесь видно, как наши компании, наши предприниматели борются за то, чтобы стать поставщиком для международных проектов, и гордятся этим. То же самое здесь, в Бангладеш: многие компании,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пришли работать на проект «Руппур», уже в своих брендах, рекламных билбордах и визитных карточках указывают: «Поставщик станции «Руппур». А это значит, что не только наши народы, но и деловые сообщества начинают чувствовать взаимную поддержку. Вместе с нам</w:t>
      </w:r>
      <w:r>
        <w:rPr>
          <w:rFonts w:ascii="Times New Roman" w:eastAsia="Times New Roman" w:hAnsi="Times New Roman" w:cs="Times New Roman"/>
          <w:sz w:val="28"/>
          <w:szCs w:val="28"/>
        </w:rPr>
        <w:t>и на этот рынок приходят металлурги, машиностроители и поставщики цифровых продуктов, поэтому такое системное взаимодействие в атомной повестке, во-первых, создает огромное количество рабочих мест и каждый рубль, потраченный здесь, превращается, как миниму</w:t>
      </w:r>
      <w:r>
        <w:rPr>
          <w:rFonts w:ascii="Times New Roman" w:eastAsia="Times New Roman" w:hAnsi="Times New Roman" w:cs="Times New Roman"/>
          <w:sz w:val="28"/>
          <w:szCs w:val="28"/>
        </w:rPr>
        <w:t>м в полтора рубля вклада в ВВП РФ, а во-вторых, это огромный, очень вдохновляющий и долгосрочный проект, укрепляющий присутствие России в одной из самых влиятельных южноазиатских стран.</w:t>
      </w:r>
    </w:p>
    <w:p w14:paraId="0000000C" w14:textId="77777777" w:rsidR="00CE5F52" w:rsidRDefault="0050210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 секрет, что зарубежные партнеры Росатома испытывают давление со сто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роны так называемого коллективного Запада. Министр иностранных дел говорил, что США даже пытались сорвать поставки оборудования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Бангладеш. Насколько серьезно это давление и как Росатому удалось купировать его для того, чтобы продолжить проект и прийти 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сегодняшнему результату?</w:t>
      </w:r>
    </w:p>
    <w:p w14:paraId="0000000D" w14:textId="77777777" w:rsidR="00CE5F52" w:rsidRDefault="005021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сожалению, кроме дискуссий, которые происходят на площадках ООН и МАГАТЭ, в том числе по аспекту, связанному с Украиной, присутствует прямое давление, порой переходящее в попытки запугать как административную, так и деловую элиту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наших стран-партнеров. Подобное происходит не только в Бангладеш. Кроме этого, ограничения в финансовой сфере затрудняют расчеты, систему страхования и организацию перевозок. Мы действуем по двум направлениям. Во-первых, мы берем на себя больше нагрузки. </w:t>
      </w:r>
      <w:r>
        <w:rPr>
          <w:rFonts w:ascii="Times New Roman" w:eastAsia="Times New Roman" w:hAnsi="Times New Roman" w:cs="Times New Roman"/>
          <w:sz w:val="28"/>
          <w:szCs w:val="28"/>
        </w:rPr>
        <w:t>Как в работе по индийским проектам, так и в работе по проекту в Бангладеш мы взяли на себя часть логистических поставок, которые первоначально не были обозначены в контракте. В частности, здесь, на «Руппуре», мы не просто поставили топливо в аэропорт, но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организовали цепочку поставок, что называется под ключ. Во-вторых, мы берем на себя импортозамещение поставок третьих стран. Когда в 2010-х годах эти контракты формировались, мы были открыты к международному сотрудничеству, с удовольствием контрактовали д</w:t>
      </w:r>
      <w:r>
        <w:rPr>
          <w:rFonts w:ascii="Times New Roman" w:eastAsia="Times New Roman" w:hAnsi="Times New Roman" w:cs="Times New Roman"/>
          <w:sz w:val="28"/>
          <w:szCs w:val="28"/>
        </w:rPr>
        <w:t>ля поставок в том числе и европейские страны. Однако жизнь научила нас, что нужно быть мудрее, поэтому сегодня мы локализуем производство здесь, в Бангладеш и в Индии, у себя или в третьих странах, как, например, в Китайской Народной Республике. Но в конеч</w:t>
      </w:r>
      <w:r>
        <w:rPr>
          <w:rFonts w:ascii="Times New Roman" w:eastAsia="Times New Roman" w:hAnsi="Times New Roman" w:cs="Times New Roman"/>
          <w:sz w:val="28"/>
          <w:szCs w:val="28"/>
        </w:rPr>
        <w:t>ном итоге я считаю, что все станции, которые строятся в России, должны быть в прямом смысле слова «сделаны» в России, а те объекты, которые мы возводим в странах-партнерах, должны быть максимально локализованы непосредственно в странах-заказчиках, в том 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 в части электротехнической продукции, металлургии и строительных работ. В этом смысле это тоже очень серьезное антисанкционное действие. Проект становится комбинированным, интернациональным, им становится сложнее помыкать, становится сложнее давить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него, потому что есть система страховок. И конечно, главное — это политическая воля стран-партнеров и лидеров этих стран: госпожи премьер-министра Бангладеш Шейх Хасины, премьер-министра Моди, президента Эрдогана, президента Сиси, премьер-министра Орбана. </w:t>
      </w:r>
      <w:r>
        <w:rPr>
          <w:rFonts w:ascii="Times New Roman" w:eastAsia="Times New Roman" w:hAnsi="Times New Roman" w:cs="Times New Roman"/>
          <w:sz w:val="28"/>
          <w:szCs w:val="28"/>
        </w:rPr>
        <w:t>Это люди, которые реализуют свою политику в интересах своих народов, создают энергонезависимость, энергосуверенность своих стран в самых современных и экологичных технологиях. Это еще один залог того, что внешнее давление не остановит наши проекты.</w:t>
      </w:r>
    </w:p>
    <w:p w14:paraId="0000000E" w14:textId="77777777" w:rsidR="00CE5F52" w:rsidRDefault="00CE5F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CE5F52" w:rsidRDefault="0050210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Алексе</w:t>
      </w:r>
      <w:r>
        <w:rPr>
          <w:b/>
          <w:sz w:val="28"/>
          <w:szCs w:val="28"/>
        </w:rPr>
        <w:t>й Евгеньевич, еще раз забегая вперед: после сдачи объекта в промышленную эксплуатацию как долго российские атомщики будут здесь находиться?</w:t>
      </w:r>
    </w:p>
    <w:p w14:paraId="00000010" w14:textId="77777777" w:rsidR="00CE5F52" w:rsidRDefault="005021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думаю, что если рассмотреть все моменты взаимодействия, то они будут здесь находиться, пока есть станция. Когда-то</w:t>
      </w:r>
      <w:r>
        <w:rPr>
          <w:sz w:val="28"/>
          <w:szCs w:val="28"/>
        </w:rPr>
        <w:t>, возможно, поколение наших праправнуков будет выводить ее из эксплуатации. Сейчас это взаимодействие особенно важно на этапе первых пяти лет. Конечно, мы работаем по подготовке кадров. Из 2 тыс. основных специалистов за подготовку 1,5 тыс. отвечаем мы, от</w:t>
      </w:r>
      <w:r>
        <w:rPr>
          <w:sz w:val="28"/>
          <w:szCs w:val="28"/>
        </w:rPr>
        <w:t>вечает Росатом. Ребята учатся в России в МИФИ и в других вузах и проходят стажировки на Нововоронежской станции. Нововоронежские пятый и шестой блоки — это «старшие братья», абсолютно точная копия тех, которые создаются здесь на станции «Руппур». Вплоть до</w:t>
      </w:r>
      <w:r>
        <w:rPr>
          <w:sz w:val="28"/>
          <w:szCs w:val="28"/>
        </w:rPr>
        <w:t xml:space="preserve"> того, что главный инженер станции «Руппур», бенгалец, прошел очень серьезную стажировку непосредственно на Нововоронежской станции. Однако учебный центр создан и здесь. Он сейчас работает, и бенгальские специалисты проходят там тренировки, как говорится, </w:t>
      </w:r>
      <w:r>
        <w:rPr>
          <w:sz w:val="28"/>
          <w:szCs w:val="28"/>
        </w:rPr>
        <w:t>в ситуации максимально приближенной к боевой, поэтому мы подготовили костяк специалистов Бангладеш, но, конечно же, первые годы наши специалисты будут стоять рядом с ними. Наши бенгальские партнеры понимают, что это необходимо. Будет это пять лет или четыр</w:t>
      </w:r>
      <w:r>
        <w:rPr>
          <w:sz w:val="28"/>
          <w:szCs w:val="28"/>
        </w:rPr>
        <w:t>е года, покажет время и практика, но мы заряжаемся на то, что не менее трех лет наши товарищи, специалисты концерна «Росэнергоатом», рука об руку с нашими бенгальскими партнерами будут обеспечивать безопасную работу АЭС «Руппур».</w:t>
      </w:r>
    </w:p>
    <w:p w14:paraId="00000011" w14:textId="77777777" w:rsidR="00CE5F52" w:rsidRDefault="00CE5F52">
      <w:pPr>
        <w:spacing w:line="276" w:lineRule="auto"/>
        <w:jc w:val="both"/>
        <w:rPr>
          <w:sz w:val="28"/>
          <w:szCs w:val="28"/>
        </w:rPr>
      </w:pPr>
    </w:p>
    <w:p w14:paraId="00000012" w14:textId="77777777" w:rsidR="00CE5F52" w:rsidRDefault="0050210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слегка выйти за пред</w:t>
      </w:r>
      <w:r>
        <w:rPr>
          <w:b/>
          <w:sz w:val="28"/>
          <w:szCs w:val="28"/>
        </w:rPr>
        <w:t>елы Бангладеш и обратиться к теме, которая, наверное, волнует в мире очень многих: какова сейчас ситуация на ЗАЭС?</w:t>
      </w:r>
    </w:p>
    <w:p w14:paraId="00000013" w14:textId="77777777" w:rsidR="00CE5F52" w:rsidRDefault="005021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Ситуация стабильна и находится под абсолютным контролем эксплуатирующей организации. Буквально позавчера произошла очередная ротация миссии М</w:t>
      </w:r>
      <w:r>
        <w:rPr>
          <w:sz w:val="28"/>
          <w:szCs w:val="28"/>
        </w:rPr>
        <w:t>АГАТЭ. Хочу сказать самые добрые слова в адрес Рафаэля Гросси и вообще всей большой команды МАГАТЭ. В 12-ю миссию вошли четыре представителя разных стран: Литвы, Туниса, Пакистана, Буркина-Фасо. Это люди, обладающие разными политическими взглядами, но явля</w:t>
      </w:r>
      <w:r>
        <w:rPr>
          <w:sz w:val="28"/>
          <w:szCs w:val="28"/>
        </w:rPr>
        <w:t xml:space="preserve">ющиеся абсолютными профессионалами. Это значимая часть гарантий безопасности ЗАЭС. Также стоит отметить, что ротации миссии и ее работа проходят при плотнейшем взаимодействии не только с Госкорпорацией «Росатом», но и с ВС РФ, с Росгвардией — и, пользуясь </w:t>
      </w:r>
      <w:r>
        <w:rPr>
          <w:sz w:val="28"/>
          <w:szCs w:val="28"/>
        </w:rPr>
        <w:t xml:space="preserve">случаем, хочу поблагодарить Министерство обороны и руководство Росгвардии за безупречную работу по организации как ротации, так и присутствия миссии МАГАТЭ. Работа ЗАЭС, </w:t>
      </w:r>
      <w:r>
        <w:rPr>
          <w:sz w:val="28"/>
          <w:szCs w:val="28"/>
        </w:rPr>
        <w:lastRenderedPageBreak/>
        <w:t>естественно, приостановлена, однако один из блоков дает за счет внешнего электричества</w:t>
      </w:r>
      <w:r>
        <w:rPr>
          <w:sz w:val="28"/>
          <w:szCs w:val="28"/>
        </w:rPr>
        <w:t xml:space="preserve"> тепло и для станции, и для города, которые готовятся к отопительному сезону. Около 4 тыс. работников станции законтрактованы, в первую очередь это костяк старого обслуживающего персонала, хорошо подготовленных и очень опытных людей. Также подано порядка 1</w:t>
      </w:r>
      <w:r>
        <w:rPr>
          <w:sz w:val="28"/>
          <w:szCs w:val="28"/>
        </w:rPr>
        <w:t xml:space="preserve"> тыс.  новых заявлений, но на сегодняшний день даже имеющихся сотрудников хватает для того, чтобы содержать станцию в безопасном состоянии. Еще одно направление нашей работы — это социальная сфера Энергодара. В течение лета мы очень серьезно потрудились на</w:t>
      </w:r>
      <w:r>
        <w:rPr>
          <w:sz w:val="28"/>
          <w:szCs w:val="28"/>
        </w:rPr>
        <w:t>д дошкольными и школьными учреждениями, отремонтировали практически все школы, спортивные сооружения, бассейн, первую чашу которого практически подготовили к использованию, и спортивные клубы, провели немало спортивных и учебно-образовательных мероприятий.</w:t>
      </w:r>
      <w:r>
        <w:rPr>
          <w:sz w:val="28"/>
          <w:szCs w:val="28"/>
        </w:rPr>
        <w:t xml:space="preserve"> Радует то, что многие ребята пошли учиться в вузы по нашим специальностям, в том числе и по целевой подготовке для Росатома и дальнейшего возврата на ЗАЭС. Жизнь продолжается в сложных условиях, в условиях угроз, иногда просто прямого запугивания, но я ду</w:t>
      </w:r>
      <w:r>
        <w:rPr>
          <w:sz w:val="28"/>
          <w:szCs w:val="28"/>
        </w:rPr>
        <w:t>маю, что это мы тоже выдержим.</w:t>
      </w:r>
    </w:p>
    <w:p w14:paraId="00000014" w14:textId="77777777" w:rsidR="00CE5F52" w:rsidRDefault="00CE5F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E5F5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52"/>
    <w:rsid w:val="00502105"/>
    <w:rsid w:val="00C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9DE5D-9510-4E61-8968-1331624F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Tsemh+tL3LPx6mky49SL3IzhYw==">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Лепеха Ульяна Юрьевна</dc:creator>
  <cp:lastModifiedBy>КСП</cp:lastModifiedBy>
  <cp:revision>2</cp:revision>
  <dcterms:created xsi:type="dcterms:W3CDTF">2023-10-09T14:50:00Z</dcterms:created>
  <dcterms:modified xsi:type="dcterms:W3CDTF">2023-10-09T14:50:00Z</dcterms:modified>
</cp:coreProperties>
</file>