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B2697" w:rsidRDefault="00C571C8">
      <w:pPr>
        <w:rPr>
          <w:b/>
          <w:color w:val="222222"/>
          <w:sz w:val="24"/>
          <w:szCs w:val="24"/>
        </w:rPr>
      </w:pPr>
      <w:bookmarkStart w:id="0" w:name="_GoBack"/>
      <w:bookmarkEnd w:id="0"/>
      <w:r>
        <w:rPr>
          <w:b/>
          <w:color w:val="222222"/>
          <w:sz w:val="24"/>
          <w:szCs w:val="24"/>
        </w:rPr>
        <w:t>Эксперты Московского центра ВАО АЭС высоко оценили работу Кольской АЭС в области эксплуатации</w:t>
      </w:r>
    </w:p>
    <w:p w14:paraId="00000002" w14:textId="77777777" w:rsidR="00BB2697" w:rsidRDefault="00BB2697">
      <w:pPr>
        <w:rPr>
          <w:color w:val="222222"/>
          <w:sz w:val="24"/>
          <w:szCs w:val="24"/>
        </w:rPr>
      </w:pPr>
    </w:p>
    <w:p w14:paraId="00000003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 16 по 20 октября 2023 года на Кольской АЭС прошла повторная партнерская проверка представителей Московского регионального центра Всемирной ассоциации организаций, эксплуатирующих атомные станции (ВАО АЭС).</w:t>
      </w:r>
    </w:p>
    <w:p w14:paraId="00000004" w14:textId="77777777" w:rsidR="00BB2697" w:rsidRDefault="00BB2697">
      <w:pPr>
        <w:rPr>
          <w:color w:val="222222"/>
          <w:sz w:val="24"/>
          <w:szCs w:val="24"/>
        </w:rPr>
      </w:pPr>
    </w:p>
    <w:p w14:paraId="00000005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течение рабочей недели эксперты Московского р</w:t>
      </w:r>
      <w:r>
        <w:rPr>
          <w:color w:val="222222"/>
          <w:sz w:val="24"/>
          <w:szCs w:val="24"/>
        </w:rPr>
        <w:t>егионального центра ВАО АЭС наблюдали за работой персонала Кольской атомной электростанции и напрямую общались с работниками предприятия. Внимание проверяющих было сосредоточено на таких сферах, как эксплуатация, техобслуживание и ремонт, модернизация обор</w:t>
      </w:r>
      <w:r>
        <w:rPr>
          <w:color w:val="222222"/>
          <w:sz w:val="24"/>
          <w:szCs w:val="24"/>
        </w:rPr>
        <w:t>удования, методы химического контроля технологических сред и подготовка персонала.</w:t>
      </w:r>
    </w:p>
    <w:p w14:paraId="00000006" w14:textId="77777777" w:rsidR="00BB2697" w:rsidRDefault="00BB2697">
      <w:pPr>
        <w:rPr>
          <w:color w:val="222222"/>
          <w:sz w:val="24"/>
          <w:szCs w:val="24"/>
        </w:rPr>
      </w:pPr>
    </w:p>
    <w:p w14:paraId="00000007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«Основная задача повторной партнерской проверки — посмотреть на производственный процесс со стороны. Мы оценили достигнутый прогресс в областях для улучшения, которые были </w:t>
      </w:r>
      <w:r>
        <w:rPr>
          <w:color w:val="222222"/>
          <w:sz w:val="24"/>
          <w:szCs w:val="24"/>
        </w:rPr>
        <w:t xml:space="preserve">определены при партнерской проверке в 2021 году. По ее итогам Кольская АЭС разработала целый комплекс корректирующих мероприятий, и мы увидели результаты этой деятельности. Производство находится на высоком уровне — как в плане безопасности, так и в плане </w:t>
      </w:r>
      <w:r>
        <w:rPr>
          <w:color w:val="222222"/>
          <w:sz w:val="24"/>
          <w:szCs w:val="24"/>
        </w:rPr>
        <w:t>эксплуатации. Заполярную атомную станцию эксплуатирует действительно высокопрофессиональная команда, которая стремится к поставленным целям и работает как единый организм», — отметил руководитель команды экспертов повторной партнерской проверки, советник В</w:t>
      </w:r>
      <w:r>
        <w:rPr>
          <w:color w:val="222222"/>
          <w:sz w:val="24"/>
          <w:szCs w:val="24"/>
        </w:rPr>
        <w:t xml:space="preserve">АО АЭС-МЦ Виктор </w:t>
      </w:r>
      <w:proofErr w:type="spellStart"/>
      <w:r>
        <w:rPr>
          <w:color w:val="222222"/>
          <w:sz w:val="24"/>
          <w:szCs w:val="24"/>
        </w:rPr>
        <w:t>Ливинский</w:t>
      </w:r>
      <w:proofErr w:type="spellEnd"/>
      <w:r>
        <w:rPr>
          <w:color w:val="222222"/>
          <w:sz w:val="24"/>
          <w:szCs w:val="24"/>
        </w:rPr>
        <w:t>.</w:t>
      </w:r>
    </w:p>
    <w:p w14:paraId="00000008" w14:textId="77777777" w:rsidR="00BB2697" w:rsidRDefault="00BB2697">
      <w:pPr>
        <w:rPr>
          <w:color w:val="222222"/>
          <w:sz w:val="24"/>
          <w:szCs w:val="24"/>
        </w:rPr>
      </w:pPr>
    </w:p>
    <w:p w14:paraId="00000009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Напомним, что в 2021 году на Кольской АЭС была проведена партнерская проверка с участием международных экспертов, которая оценивала работу станции по всем ключевым направлениям производственной деятельности. В результате провер</w:t>
      </w:r>
      <w:r>
        <w:rPr>
          <w:color w:val="222222"/>
          <w:sz w:val="24"/>
          <w:szCs w:val="24"/>
        </w:rPr>
        <w:t>ки были выявлены сильные стороны и области для улучшения.</w:t>
      </w:r>
    </w:p>
    <w:p w14:paraId="0000000A" w14:textId="77777777" w:rsidR="00BB2697" w:rsidRDefault="00BB2697">
      <w:pPr>
        <w:rPr>
          <w:color w:val="222222"/>
          <w:sz w:val="24"/>
          <w:szCs w:val="24"/>
        </w:rPr>
      </w:pPr>
    </w:p>
    <w:p w14:paraId="0000000B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Повторная проверка оценивала прогресс, достигнутый в каждой из областей для улучшения по специальной шкале от «A» до «D», где «A» означает, что проблема устранена, «B» — произошли улучшения, но ест</w:t>
      </w:r>
      <w:r>
        <w:rPr>
          <w:color w:val="222222"/>
          <w:sz w:val="24"/>
          <w:szCs w:val="24"/>
        </w:rPr>
        <w:t>ь некоторые недостатки, и их нужно устранить, «С» — ощутимых улучшений не достигнуто, нужны дополнительные усилия, и «D» означает нулевой результат, а меры, принятые для решения проблемы, оказались неэффективными.</w:t>
      </w:r>
    </w:p>
    <w:p w14:paraId="0000000C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течение двух месяцев будет составлен офи</w:t>
      </w:r>
      <w:r>
        <w:rPr>
          <w:color w:val="222222"/>
          <w:sz w:val="24"/>
          <w:szCs w:val="24"/>
        </w:rPr>
        <w:t>циальный документ, который в дальнейшем будет направлен руководству Кольской АЭС.</w:t>
      </w:r>
    </w:p>
    <w:p w14:paraId="0000000D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E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Сегодня Россия продолжает обеспечивать стабильную энергетическую безопасность. Энергетика является основой поступательного социально-экономического развития страны, снабжен</w:t>
      </w:r>
      <w:r>
        <w:rPr>
          <w:color w:val="222222"/>
          <w:sz w:val="24"/>
          <w:szCs w:val="24"/>
        </w:rPr>
        <w:t xml:space="preserve">ия промышленности и граждан. </w:t>
      </w:r>
      <w:r>
        <w:rPr>
          <w:color w:val="222222"/>
          <w:sz w:val="24"/>
          <w:szCs w:val="24"/>
        </w:rPr>
        <w:lastRenderedPageBreak/>
        <w:t>Отечественный топливно-энергетический комплекс работает на повышение конкурентоспособности национальной экономики, способствует развитию и благоустройству регионов страны, городов, поселков, улучшению качества жизни граждан.</w:t>
      </w:r>
    </w:p>
    <w:p w14:paraId="0000000F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0" w14:textId="77777777" w:rsidR="00BB2697" w:rsidRDefault="00C571C8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11" w14:textId="77777777" w:rsidR="00BB2697" w:rsidRDefault="00BB2697">
      <w:pPr>
        <w:rPr>
          <w:b/>
          <w:color w:val="222222"/>
          <w:sz w:val="24"/>
          <w:szCs w:val="24"/>
        </w:rPr>
      </w:pPr>
    </w:p>
    <w:p w14:paraId="00000012" w14:textId="77777777" w:rsidR="00BB2697" w:rsidRDefault="00C571C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ВАО АЭС — некоммерческая, неправительственная организация, в состав которой входят все операторы (структуры), эксплуатирующие атомные станции. Ассоциация создана в 1989 году. Деятельность ассоциации направлена на реализацию главной цели — максима</w:t>
      </w:r>
      <w:r>
        <w:rPr>
          <w:color w:val="222222"/>
          <w:sz w:val="24"/>
          <w:szCs w:val="24"/>
        </w:rPr>
        <w:t>льного повышения безопасности и надежности эксплуатации АЭС путем обмена информацией, содействия установлению контактов среди членов ВАО АЭС, сравнения результатов их работы, а также внедрение передового опыта.</w:t>
      </w:r>
    </w:p>
    <w:p w14:paraId="00000013" w14:textId="77777777" w:rsidR="00BB2697" w:rsidRDefault="00BB2697"/>
    <w:sectPr w:rsidR="00BB26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97"/>
    <w:rsid w:val="00BB2697"/>
    <w:rsid w:val="00C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164C1-F9F0-48C9-8EFC-2EB0071F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2023-10-24T06:33:00Z</dcterms:created>
  <dcterms:modified xsi:type="dcterms:W3CDTF">2023-10-24T06:33:00Z</dcterms:modified>
</cp:coreProperties>
</file>