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D7EC3" w:rsidRPr="00BD47A9" w:rsidRDefault="003D3A43">
      <w:pPr>
        <w:rPr>
          <w:b/>
          <w:sz w:val="24"/>
          <w:szCs w:val="24"/>
          <w:lang w:val="en-US"/>
        </w:rPr>
      </w:pPr>
      <w:r w:rsidRPr="00BD47A9">
        <w:rPr>
          <w:b/>
          <w:sz w:val="24"/>
          <w:szCs w:val="24"/>
          <w:lang w:val="en-US"/>
        </w:rPr>
        <w:t xml:space="preserve">The installation of the outer containment dome is completed at </w:t>
      </w:r>
      <w:proofErr w:type="spellStart"/>
      <w:r w:rsidRPr="00BD47A9">
        <w:rPr>
          <w:b/>
          <w:sz w:val="24"/>
          <w:szCs w:val="24"/>
          <w:lang w:val="en-US"/>
        </w:rPr>
        <w:t>Rooppur</w:t>
      </w:r>
      <w:proofErr w:type="spellEnd"/>
      <w:r w:rsidRPr="00BD47A9">
        <w:rPr>
          <w:b/>
          <w:sz w:val="24"/>
          <w:szCs w:val="24"/>
          <w:lang w:val="en-US"/>
        </w:rPr>
        <w:t xml:space="preserve"> NPP Unit 2 (Bangladesh) in record time</w:t>
      </w:r>
    </w:p>
    <w:p w14:paraId="00000002" w14:textId="77777777" w:rsidR="00AD7EC3" w:rsidRPr="00BD47A9" w:rsidRDefault="003D3A43">
      <w:pPr>
        <w:rPr>
          <w:sz w:val="24"/>
          <w:szCs w:val="24"/>
          <w:lang w:val="en-US"/>
        </w:rPr>
      </w:pPr>
      <w:r w:rsidRPr="00BD47A9">
        <w:rPr>
          <w:sz w:val="24"/>
          <w:szCs w:val="24"/>
          <w:lang w:val="en-US"/>
        </w:rPr>
        <w:t xml:space="preserve"> </w:t>
      </w:r>
    </w:p>
    <w:p w14:paraId="00000003" w14:textId="77777777" w:rsidR="00AD7EC3" w:rsidRPr="00BD47A9" w:rsidRDefault="003D3A43">
      <w:pPr>
        <w:rPr>
          <w:sz w:val="24"/>
          <w:szCs w:val="24"/>
          <w:lang w:val="en-US"/>
        </w:rPr>
      </w:pPr>
      <w:r w:rsidRPr="00BD47A9">
        <w:rPr>
          <w:sz w:val="24"/>
          <w:szCs w:val="24"/>
          <w:lang w:val="en-US"/>
        </w:rPr>
        <w:t xml:space="preserve">At the </w:t>
      </w:r>
      <w:proofErr w:type="spellStart"/>
      <w:r w:rsidRPr="00BD47A9">
        <w:rPr>
          <w:sz w:val="24"/>
          <w:szCs w:val="24"/>
          <w:lang w:val="en-US"/>
        </w:rPr>
        <w:t>Rooppur</w:t>
      </w:r>
      <w:proofErr w:type="spellEnd"/>
      <w:r w:rsidRPr="00BD47A9">
        <w:rPr>
          <w:sz w:val="24"/>
          <w:szCs w:val="24"/>
          <w:lang w:val="en-US"/>
        </w:rPr>
        <w:t xml:space="preserve"> NPP construction site in the People's Republic of Bangladesh (with the Rosatom State Corporation Engineering Division being the general designer and general contractor), installation of steel structures of the outer containment dome has been</w:t>
      </w:r>
      <w:r w:rsidRPr="00BD47A9">
        <w:rPr>
          <w:sz w:val="24"/>
          <w:szCs w:val="24"/>
          <w:lang w:val="en-US"/>
        </w:rPr>
        <w:t xml:space="preserve"> completed in the reactor building of Unit 2. Specialists of the Engineering Division have set a record – they installed the outer containment dome in 2 days.   This is the shortest time period for performance of such an operation.</w:t>
      </w:r>
    </w:p>
    <w:p w14:paraId="00000004" w14:textId="77777777" w:rsidR="00AD7EC3" w:rsidRPr="00BD47A9" w:rsidRDefault="003D3A43">
      <w:pPr>
        <w:rPr>
          <w:sz w:val="24"/>
          <w:szCs w:val="24"/>
          <w:lang w:val="en-US"/>
        </w:rPr>
      </w:pPr>
      <w:r w:rsidRPr="00BD47A9">
        <w:rPr>
          <w:sz w:val="24"/>
          <w:szCs w:val="24"/>
          <w:lang w:val="en-US"/>
        </w:rPr>
        <w:t xml:space="preserve"> </w:t>
      </w:r>
    </w:p>
    <w:p w14:paraId="00000005" w14:textId="77777777" w:rsidR="00AD7EC3" w:rsidRPr="00BD47A9" w:rsidRDefault="003D3A43">
      <w:pPr>
        <w:rPr>
          <w:sz w:val="24"/>
          <w:szCs w:val="24"/>
          <w:lang w:val="en-US"/>
        </w:rPr>
      </w:pPr>
      <w:r w:rsidRPr="00BD47A9">
        <w:rPr>
          <w:sz w:val="24"/>
          <w:szCs w:val="24"/>
          <w:lang w:val="en-US"/>
        </w:rPr>
        <w:t xml:space="preserve">The upper part of the </w:t>
      </w:r>
      <w:r w:rsidRPr="00BD47A9">
        <w:rPr>
          <w:sz w:val="24"/>
          <w:szCs w:val="24"/>
          <w:lang w:val="en-US"/>
        </w:rPr>
        <w:t>dome, having the weight of 129 tons and diameter of 34.5 meters, was installed in the design position at a height of 57.1 meters. Now the construction height is 63.9 meters and it will reach 65.4 meters after concreting of the dome.</w:t>
      </w:r>
    </w:p>
    <w:p w14:paraId="00000006" w14:textId="77777777" w:rsidR="00AD7EC3" w:rsidRPr="00BD47A9" w:rsidRDefault="003D3A43">
      <w:pPr>
        <w:rPr>
          <w:sz w:val="24"/>
          <w:szCs w:val="24"/>
          <w:lang w:val="en-US"/>
        </w:rPr>
      </w:pPr>
      <w:r w:rsidRPr="00BD47A9">
        <w:rPr>
          <w:sz w:val="24"/>
          <w:szCs w:val="24"/>
          <w:lang w:val="en-US"/>
        </w:rPr>
        <w:t xml:space="preserve"> </w:t>
      </w:r>
    </w:p>
    <w:p w14:paraId="00000007" w14:textId="77777777" w:rsidR="00AD7EC3" w:rsidRPr="00BD47A9" w:rsidRDefault="003D3A43">
      <w:pPr>
        <w:rPr>
          <w:sz w:val="24"/>
          <w:szCs w:val="24"/>
          <w:lang w:val="en-US"/>
        </w:rPr>
      </w:pPr>
      <w:r w:rsidRPr="00BD47A9">
        <w:rPr>
          <w:sz w:val="24"/>
          <w:szCs w:val="24"/>
          <w:lang w:val="en-US"/>
        </w:rPr>
        <w:t>“We have successfully</w:t>
      </w:r>
      <w:r w:rsidRPr="00BD47A9">
        <w:rPr>
          <w:sz w:val="24"/>
          <w:szCs w:val="24"/>
          <w:lang w:val="en-US"/>
        </w:rPr>
        <w:t xml:space="preserve"> completed the installation of the outer containment dome and will start its concreting soon. After that we will be able to proceed with the installation of passive heat removal systems”, said Alexey </w:t>
      </w:r>
      <w:proofErr w:type="spellStart"/>
      <w:r w:rsidRPr="00BD47A9">
        <w:rPr>
          <w:sz w:val="24"/>
          <w:szCs w:val="24"/>
          <w:lang w:val="en-US"/>
        </w:rPr>
        <w:t>Deriy</w:t>
      </w:r>
      <w:proofErr w:type="spellEnd"/>
      <w:r w:rsidRPr="00BD47A9">
        <w:rPr>
          <w:sz w:val="24"/>
          <w:szCs w:val="24"/>
          <w:lang w:val="en-US"/>
        </w:rPr>
        <w:t xml:space="preserve">, ASE JSC Vice President - Director for </w:t>
      </w:r>
      <w:proofErr w:type="spellStart"/>
      <w:r w:rsidRPr="00BD47A9">
        <w:rPr>
          <w:sz w:val="24"/>
          <w:szCs w:val="24"/>
          <w:lang w:val="en-US"/>
        </w:rPr>
        <w:t>Rooppur</w:t>
      </w:r>
      <w:proofErr w:type="spellEnd"/>
      <w:r w:rsidRPr="00BD47A9">
        <w:rPr>
          <w:sz w:val="24"/>
          <w:szCs w:val="24"/>
          <w:lang w:val="en-US"/>
        </w:rPr>
        <w:t xml:space="preserve"> NPP</w:t>
      </w:r>
      <w:r w:rsidRPr="00BD47A9">
        <w:rPr>
          <w:sz w:val="24"/>
          <w:szCs w:val="24"/>
          <w:lang w:val="en-US"/>
        </w:rPr>
        <w:t xml:space="preserve"> construction project.</w:t>
      </w:r>
    </w:p>
    <w:p w14:paraId="00000008" w14:textId="77777777" w:rsidR="00AD7EC3" w:rsidRPr="00BD47A9" w:rsidRDefault="003D3A43">
      <w:pPr>
        <w:rPr>
          <w:sz w:val="24"/>
          <w:szCs w:val="24"/>
          <w:lang w:val="en-US"/>
        </w:rPr>
      </w:pPr>
      <w:r w:rsidRPr="00BD47A9">
        <w:rPr>
          <w:sz w:val="24"/>
          <w:szCs w:val="24"/>
          <w:lang w:val="en-US"/>
        </w:rPr>
        <w:t xml:space="preserve"> </w:t>
      </w:r>
    </w:p>
    <w:p w14:paraId="00000009" w14:textId="77777777" w:rsidR="00AD7EC3" w:rsidRPr="00BD47A9" w:rsidRDefault="003D3A43">
      <w:pPr>
        <w:rPr>
          <w:sz w:val="24"/>
          <w:szCs w:val="24"/>
          <w:lang w:val="en-US"/>
        </w:rPr>
      </w:pPr>
      <w:r w:rsidRPr="00BD47A9">
        <w:rPr>
          <w:sz w:val="24"/>
          <w:szCs w:val="24"/>
          <w:lang w:val="en-US"/>
        </w:rPr>
        <w:t>The installation of the outer containment dome was carried out in two stages. The lower part of the structure, having the weight of 200 tons and diameter of 46.3 meters, was installed in the design position two days ago.</w:t>
      </w:r>
    </w:p>
    <w:p w14:paraId="0000000A" w14:textId="77777777" w:rsidR="00AD7EC3" w:rsidRPr="00BD47A9" w:rsidRDefault="003D3A43">
      <w:pPr>
        <w:rPr>
          <w:sz w:val="24"/>
          <w:szCs w:val="24"/>
          <w:lang w:val="en-US"/>
        </w:rPr>
      </w:pPr>
      <w:r w:rsidRPr="00BD47A9">
        <w:rPr>
          <w:sz w:val="24"/>
          <w:szCs w:val="24"/>
          <w:lang w:val="en-US"/>
        </w:rPr>
        <w:t xml:space="preserve"> </w:t>
      </w:r>
    </w:p>
    <w:p w14:paraId="0000000B" w14:textId="77777777" w:rsidR="00AD7EC3" w:rsidRPr="00BD47A9" w:rsidRDefault="003D3A43">
      <w:pPr>
        <w:rPr>
          <w:b/>
          <w:i/>
          <w:sz w:val="24"/>
          <w:szCs w:val="24"/>
          <w:lang w:val="en-US"/>
        </w:rPr>
      </w:pPr>
      <w:r w:rsidRPr="00BD47A9">
        <w:rPr>
          <w:b/>
          <w:i/>
          <w:sz w:val="24"/>
          <w:szCs w:val="24"/>
          <w:lang w:val="en-US"/>
        </w:rPr>
        <w:t>For refe</w:t>
      </w:r>
      <w:r w:rsidRPr="00BD47A9">
        <w:rPr>
          <w:b/>
          <w:i/>
          <w:sz w:val="24"/>
          <w:szCs w:val="24"/>
          <w:lang w:val="en-US"/>
        </w:rPr>
        <w:t>rence:</w:t>
      </w:r>
    </w:p>
    <w:p w14:paraId="0000000C" w14:textId="77777777" w:rsidR="00AD7EC3" w:rsidRPr="00BD47A9" w:rsidRDefault="003D3A43">
      <w:pPr>
        <w:rPr>
          <w:i/>
          <w:sz w:val="24"/>
          <w:szCs w:val="24"/>
          <w:lang w:val="en-US"/>
        </w:rPr>
      </w:pPr>
      <w:r w:rsidRPr="00BD47A9">
        <w:rPr>
          <w:i/>
          <w:sz w:val="24"/>
          <w:szCs w:val="24"/>
          <w:lang w:val="en-US"/>
        </w:rPr>
        <w:t xml:space="preserve"> </w:t>
      </w:r>
    </w:p>
    <w:p w14:paraId="0000000D" w14:textId="77777777" w:rsidR="00AD7EC3" w:rsidRPr="00BD47A9" w:rsidRDefault="003D3A43">
      <w:pPr>
        <w:rPr>
          <w:i/>
          <w:sz w:val="24"/>
          <w:szCs w:val="24"/>
          <w:lang w:val="en-US"/>
        </w:rPr>
      </w:pPr>
      <w:r w:rsidRPr="00BD47A9">
        <w:rPr>
          <w:i/>
          <w:sz w:val="24"/>
          <w:szCs w:val="24"/>
          <w:lang w:val="en-US"/>
        </w:rPr>
        <w:t>The outer containment, which is a reinforced concrete structure, is an element of the localizing safety system. It protects the reactor plant from external impacts and prevents the release of radiation into the environment in any situation.</w:t>
      </w:r>
    </w:p>
    <w:p w14:paraId="0000000E" w14:textId="77777777" w:rsidR="00AD7EC3" w:rsidRPr="00BD47A9" w:rsidRDefault="003D3A43">
      <w:pPr>
        <w:rPr>
          <w:i/>
          <w:sz w:val="24"/>
          <w:szCs w:val="24"/>
          <w:lang w:val="en-US"/>
        </w:rPr>
      </w:pPr>
      <w:r w:rsidRPr="00BD47A9">
        <w:rPr>
          <w:i/>
          <w:sz w:val="24"/>
          <w:szCs w:val="24"/>
          <w:lang w:val="en-US"/>
        </w:rPr>
        <w:t xml:space="preserve"> </w:t>
      </w:r>
    </w:p>
    <w:p w14:paraId="0000000F" w14:textId="77777777" w:rsidR="00AD7EC3" w:rsidRPr="00BD47A9" w:rsidRDefault="003D3A43">
      <w:pPr>
        <w:rPr>
          <w:i/>
          <w:sz w:val="24"/>
          <w:szCs w:val="24"/>
          <w:lang w:val="en-US"/>
        </w:rPr>
      </w:pPr>
      <w:r w:rsidRPr="00BD47A9">
        <w:rPr>
          <w:i/>
          <w:sz w:val="24"/>
          <w:szCs w:val="24"/>
          <w:lang w:val="en-US"/>
        </w:rPr>
        <w:t xml:space="preserve">The </w:t>
      </w:r>
      <w:proofErr w:type="spellStart"/>
      <w:r w:rsidRPr="00BD47A9">
        <w:rPr>
          <w:i/>
          <w:sz w:val="24"/>
          <w:szCs w:val="24"/>
          <w:lang w:val="en-US"/>
        </w:rPr>
        <w:t>Rooppur</w:t>
      </w:r>
      <w:proofErr w:type="spellEnd"/>
      <w:r w:rsidRPr="00BD47A9">
        <w:rPr>
          <w:i/>
          <w:sz w:val="24"/>
          <w:szCs w:val="24"/>
          <w:lang w:val="en-US"/>
        </w:rPr>
        <w:t xml:space="preserve"> NPP equipped with two VVER-1200 reactors </w:t>
      </w:r>
      <w:proofErr w:type="spellStart"/>
      <w:r w:rsidRPr="00BD47A9">
        <w:rPr>
          <w:i/>
          <w:sz w:val="24"/>
          <w:szCs w:val="24"/>
          <w:lang w:val="en-US"/>
        </w:rPr>
        <w:t>totalling</w:t>
      </w:r>
      <w:proofErr w:type="spellEnd"/>
      <w:r w:rsidRPr="00BD47A9">
        <w:rPr>
          <w:i/>
          <w:sz w:val="24"/>
          <w:szCs w:val="24"/>
          <w:lang w:val="en-US"/>
        </w:rPr>
        <w:t xml:space="preserve"> to 2400 MW is being built according to the Russian design 160 km from Dhaka, the capital of Bangladesh, in accordance with the General Contract dated December 25, 2015. The Russian design with VVER</w:t>
      </w:r>
      <w:r w:rsidRPr="00BD47A9">
        <w:rPr>
          <w:i/>
          <w:sz w:val="24"/>
          <w:szCs w:val="24"/>
          <w:lang w:val="en-US"/>
        </w:rPr>
        <w:t xml:space="preserve">-1200 reactors that had been successfully implemented at two units of </w:t>
      </w:r>
      <w:proofErr w:type="spellStart"/>
      <w:r w:rsidRPr="00BD47A9">
        <w:rPr>
          <w:i/>
          <w:sz w:val="24"/>
          <w:szCs w:val="24"/>
          <w:lang w:val="en-US"/>
        </w:rPr>
        <w:t>Novovoronezh</w:t>
      </w:r>
      <w:proofErr w:type="spellEnd"/>
      <w:r w:rsidRPr="00BD47A9">
        <w:rPr>
          <w:i/>
          <w:sz w:val="24"/>
          <w:szCs w:val="24"/>
          <w:lang w:val="en-US"/>
        </w:rPr>
        <w:t xml:space="preserve"> NPP was selected for the first NPP in Bangladesh. This is an evolutionary Generation III+ design which fully complies with all the international safety requirements.</w:t>
      </w:r>
    </w:p>
    <w:p w14:paraId="00000010" w14:textId="77777777" w:rsidR="00AD7EC3" w:rsidRPr="00BD47A9" w:rsidRDefault="003D3A43">
      <w:pPr>
        <w:rPr>
          <w:i/>
          <w:sz w:val="24"/>
          <w:szCs w:val="24"/>
          <w:lang w:val="en-US"/>
        </w:rPr>
      </w:pPr>
      <w:r w:rsidRPr="00BD47A9">
        <w:rPr>
          <w:i/>
          <w:sz w:val="24"/>
          <w:szCs w:val="24"/>
          <w:lang w:val="en-US"/>
        </w:rPr>
        <w:t xml:space="preserve"> </w:t>
      </w:r>
    </w:p>
    <w:p w14:paraId="00000011" w14:textId="77777777" w:rsidR="00AD7EC3" w:rsidRPr="00BD47A9" w:rsidRDefault="003D3A43">
      <w:pPr>
        <w:rPr>
          <w:i/>
          <w:sz w:val="24"/>
          <w:szCs w:val="24"/>
          <w:lang w:val="en-US"/>
        </w:rPr>
      </w:pPr>
      <w:r w:rsidRPr="00BD47A9">
        <w:rPr>
          <w:i/>
          <w:sz w:val="24"/>
          <w:szCs w:val="24"/>
          <w:lang w:val="en-US"/>
        </w:rPr>
        <w:t>The R</w:t>
      </w:r>
      <w:r w:rsidRPr="00BD47A9">
        <w:rPr>
          <w:i/>
          <w:sz w:val="24"/>
          <w:szCs w:val="24"/>
          <w:lang w:val="en-US"/>
        </w:rPr>
        <w:t xml:space="preserve">osatom State Corporation Engineering Division unites the leading companies of the nuclear industry, namely: </w:t>
      </w:r>
      <w:proofErr w:type="spellStart"/>
      <w:r w:rsidRPr="00BD47A9">
        <w:rPr>
          <w:i/>
          <w:sz w:val="24"/>
          <w:szCs w:val="24"/>
          <w:lang w:val="en-US"/>
        </w:rPr>
        <w:t>Atomstroyexport</w:t>
      </w:r>
      <w:proofErr w:type="spellEnd"/>
      <w:r w:rsidRPr="00BD47A9">
        <w:rPr>
          <w:i/>
          <w:sz w:val="24"/>
          <w:szCs w:val="24"/>
          <w:lang w:val="en-US"/>
        </w:rPr>
        <w:t xml:space="preserve"> JSC (Moscow, Nizhny Novgorod, branches in Russia and abroad), Joint Design Institute - </w:t>
      </w:r>
      <w:proofErr w:type="spellStart"/>
      <w:r w:rsidRPr="00BD47A9">
        <w:rPr>
          <w:i/>
          <w:sz w:val="24"/>
          <w:szCs w:val="24"/>
          <w:lang w:val="en-US"/>
        </w:rPr>
        <w:t>Atomenergoproekt</w:t>
      </w:r>
      <w:proofErr w:type="spellEnd"/>
      <w:r w:rsidRPr="00BD47A9">
        <w:rPr>
          <w:i/>
          <w:sz w:val="24"/>
          <w:szCs w:val="24"/>
          <w:lang w:val="en-US"/>
        </w:rPr>
        <w:t xml:space="preserve"> JSC (Moscow, Nizhny Novgorod</w:t>
      </w:r>
      <w:r w:rsidRPr="00BD47A9">
        <w:rPr>
          <w:i/>
          <w:sz w:val="24"/>
          <w:szCs w:val="24"/>
          <w:lang w:val="en-US"/>
        </w:rPr>
        <w:t xml:space="preserve">, St. Petersburg branches - design institutes, branches in Russia and abroad, R&amp;D branches) and subsidiary construction organizations. The Engineering Division ranks first in the world by the order portfolio and the number of </w:t>
      </w:r>
      <w:r w:rsidRPr="00BD47A9">
        <w:rPr>
          <w:i/>
          <w:sz w:val="24"/>
          <w:szCs w:val="24"/>
          <w:lang w:val="en-US"/>
        </w:rPr>
        <w:lastRenderedPageBreak/>
        <w:t>NPPs constructed simultaneousl</w:t>
      </w:r>
      <w:r w:rsidRPr="00BD47A9">
        <w:rPr>
          <w:i/>
          <w:sz w:val="24"/>
          <w:szCs w:val="24"/>
          <w:lang w:val="en-US"/>
        </w:rPr>
        <w:t>y across the world. About 80% of the Division’s revenues originate from foreign projects. The Engineering Division implements construction projects for high-power NPPs in Russia and across the world, renders a full range of EPC, EP, EPC(M) services includi</w:t>
      </w:r>
      <w:r w:rsidRPr="00BD47A9">
        <w:rPr>
          <w:i/>
          <w:sz w:val="24"/>
          <w:szCs w:val="24"/>
          <w:lang w:val="en-US"/>
        </w:rPr>
        <w:t xml:space="preserve">ng project management and design activities, and develops </w:t>
      </w:r>
      <w:proofErr w:type="gramStart"/>
      <w:r w:rsidRPr="00BD47A9">
        <w:rPr>
          <w:i/>
          <w:sz w:val="24"/>
          <w:szCs w:val="24"/>
          <w:lang w:val="en-US"/>
        </w:rPr>
        <w:t>Multi-D</w:t>
      </w:r>
      <w:proofErr w:type="gramEnd"/>
      <w:r w:rsidRPr="00BD47A9">
        <w:rPr>
          <w:i/>
          <w:sz w:val="24"/>
          <w:szCs w:val="24"/>
          <w:lang w:val="en-US"/>
        </w:rPr>
        <w:t xml:space="preserve"> technologies for the management of complex engineering facilities. The Division relies on the achievements of the Russian nuclear industry and innovative state-of-the-art technologies. www.a</w:t>
      </w:r>
      <w:r w:rsidRPr="00BD47A9">
        <w:rPr>
          <w:i/>
          <w:sz w:val="24"/>
          <w:szCs w:val="24"/>
          <w:lang w:val="en-US"/>
        </w:rPr>
        <w:t>se-ec.ru</w:t>
      </w:r>
    </w:p>
    <w:p w14:paraId="00000012" w14:textId="77777777" w:rsidR="00AD7EC3" w:rsidRPr="00BD47A9" w:rsidRDefault="003D3A43">
      <w:pPr>
        <w:rPr>
          <w:i/>
          <w:sz w:val="24"/>
          <w:szCs w:val="24"/>
          <w:lang w:val="en-US"/>
        </w:rPr>
      </w:pPr>
      <w:r w:rsidRPr="00BD47A9">
        <w:rPr>
          <w:i/>
          <w:sz w:val="24"/>
          <w:szCs w:val="24"/>
          <w:lang w:val="en-US"/>
        </w:rPr>
        <w:t xml:space="preserve"> </w:t>
      </w:r>
    </w:p>
    <w:p w14:paraId="00000013" w14:textId="77777777" w:rsidR="00AD7EC3" w:rsidRPr="00BD47A9" w:rsidRDefault="00AD7EC3">
      <w:pPr>
        <w:rPr>
          <w:lang w:val="en-US"/>
        </w:rPr>
      </w:pPr>
    </w:p>
    <w:sectPr w:rsidR="00AD7EC3" w:rsidRPr="00BD47A9">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EC3"/>
    <w:rsid w:val="003D3A43"/>
    <w:rsid w:val="00AD7EC3"/>
    <w:rsid w:val="00BD47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E9C789-7CA2-4298-B3DC-2212E52B0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2719</Characters>
  <Application>Microsoft Office Word</Application>
  <DocSecurity>0</DocSecurity>
  <Lines>22</Lines>
  <Paragraphs>6</Paragraphs>
  <ScaleCrop>false</ScaleCrop>
  <Company/>
  <LinksUpToDate>false</LinksUpToDate>
  <CharactersWithSpaces>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KPD</dc:creator>
  <cp:lastModifiedBy>Павел Деревянко</cp:lastModifiedBy>
  <cp:revision>2</cp:revision>
  <dcterms:created xsi:type="dcterms:W3CDTF">2023-09-22T10:01:00Z</dcterms:created>
  <dcterms:modified xsi:type="dcterms:W3CDTF">2023-09-22T10:01:00Z</dcterms:modified>
</cp:coreProperties>
</file>