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выступил партнером Всероссийской конференции «Юные техники и изобретатели»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15 сентября в Колонном зале Дома Союзов в рамках фестиваля Всероссийского общества изобретателей и рационализаторов (ВОИР) «Наука и изобретения для жизни» состоялась юбилейная, Х Всероссийская ежегодная конференция «Юные техники и изобретатели». Росатом выступил бизнес-партнером мероприятия.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На конференцию подали заявки свыше 800 участников. Среди них были представлены индивидуальные и коллективные изобретательские работы молодежи из 85 регионов России, включая новые регионы страны.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Юные участники представили на суд жюри свои изобретения, которые могут применяться в различных областях: экономике, промышленности, социальной сфере, медицине, сухопутной и морской логистике, робототехнике, в области дополненной реальности и искусственного интеллекта. Победителями и призерами конференции стали более 30 человек.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В торжественной церемонии награждения лучших проектов в области инженерного дела и технического творчества приняла участие генеральный директор АНО «Корпоративная Академия Росатома» Юлия Ужакина. Она отметила, что в этой сфере не обойтись без смекалки, любознательности, наблюдательности, интереса ко всему новому и желания познать законы физических процессов. Юлия Ужакина подарила лауреатам сертификаты на участие в профессиональных пробах по компетенциям Росатома. «Я рада, что ваши достижения, изобретательность и увлеченность привели вас сегодня сюда, на эту сцену. Они позволят вам побывать в атомных городах, посетить высокотехнологичные предприятия, пообщаться с юниорами Росатома и примерить на себя целый ряд атомных профессий. Надеюсь, что это только первый этап путешествия, через которое вы вдохновитесь масштабными инновационными проектами отрасли и захотите стать ее частью», — сказала она.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Специальный приз от Росатома получили 16 молодежных проектов: «Система автоматизации рутинных задач больниц» (автор: Рахим Алиев, 15 лет, Чеченская Республика), «Применение пневмомышц в бионике» (автор: Алексей Красилов, 17 лет, Псковская обл.), «Использование VR-технологий в складской логистике» (автор: Никита Ананьев, 17 лет, Новгородская обл.), «Роботизированная платформа «Каракатица» для нанесения изображения формата svg на поверхность неограниченных размеров» (авторы: Максим Белов, 16 лет; Никита Низов, 15 лет, Костромская обл.), «WebVR-интерфейс микроконтроллера esp8266» (автор: Артем Бугаев, 15 лет, Московская обл.), «Робот для ремонта автомобильных дорог» (автор: Андрей Бодров, 14 лет, Республика Мордовия), «Голосовой ассистент на базе chat GPT» (автор: Максим Козырев, 15 лет, Ростовская обл.), «Исследование образцов почвы Магаданской области на биологическую и электрическую активность в рамках проекта «Интернет бактерий» (автор: Трофим Баранов, 16 лет, Магаданская обл.), «Симулятор управления лунным ровером» (авторы: Андрей Мичурин, 16 лет; Андрей Котовщиков, 17 лет; Иван Сокотухин, 16 лет; Егор Козьменко, 17 лет, Кемеровская обл.), «Биомиметический посадочный модуль» (автор: Владимир Редькин, 16 лет, Ставропольский край), «E RF-01 — топливо на основе нитрата гидроксиламмония, управляемое электричеством» (автор: Анисия Тарасова, 14 лет, Чувашская Республика), «Модель БПЛА для МЧС Архангельской области» (автор: Алексей Сапожников, 16 лет, Архангельская обл.), «Silent Voice — мобильное приложение для обучения русскому жестовому языку» (авторы: Анастасия Поносова, 18 лет; Владислав Мережкин, 18 лет; Вера Кондюрина, 16 лет, Удмуртская Республика), «Программное обеспечение для изучения языка жестов на основе компьютерного зрения» (автор: Андрей Растопшин, 16 лет, Астраханская обл.) и «Устройство-помощник для слабовидящих людей» (автор: Сырман Дмитрий, 18 лет, Луганская Народная Республика).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Фестиваль «Наука и изобретения для жизни» — проект Всероссийского общества изобретателей и рационализаторов (ВОИР), направленный на популяризацию науки и изобретательства в нашей стране, а также на поиск, демонстрацию и поддержку разработок и решений, созданных российскими учеными и изобретателями. Особое внимание на Фестивале уделяется проектам школьников, студентов и аспирантов.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Фестиваль проходит при грантовой поддержке Министерства образования и науки РФ в рамках объявленного Указом Президента Российской Федерации В. В. Путина Десятилетия науки и технологий и отвечает приоритетным целям по достижению технологического суверенитета России.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Диалог с молодежью является одним из ключевых приоритетов государства. Предприятия и организации госсектора также уделяют большое внимание взаимодействию с молодыми сотрудниками, а также со школьниками и студентами, которые в скором времени могут стать их работниками. Росатом принимает активное участие в этой работе.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587</Words>
  <Characters>4122</Characters>
  <CharactersWithSpaces>4712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