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25314C" w:rsidRPr="009F5B84" w:rsidRDefault="009F5B84">
      <w:pPr>
        <w:spacing w:before="280" w:after="280"/>
        <w:rPr>
          <w:b/>
          <w:sz w:val="24"/>
          <w:szCs w:val="24"/>
          <w:lang w:val="en-US"/>
        </w:rPr>
      </w:pPr>
      <w:r w:rsidRPr="009F5B84">
        <w:rPr>
          <w:b/>
          <w:sz w:val="24"/>
          <w:szCs w:val="24"/>
          <w:lang w:val="en-US"/>
        </w:rPr>
        <w:t xml:space="preserve">Rosatom supplies fifth reactor vessel this year setting a record in nuclear engineering </w:t>
      </w:r>
    </w:p>
    <w:p w14:paraId="00000002" w14:textId="77777777" w:rsidR="0025314C" w:rsidRPr="009F5B84" w:rsidRDefault="009F5B84">
      <w:pPr>
        <w:spacing w:before="280" w:after="280"/>
        <w:jc w:val="both"/>
        <w:rPr>
          <w:sz w:val="24"/>
          <w:szCs w:val="24"/>
          <w:lang w:val="en-US"/>
        </w:rPr>
      </w:pPr>
      <w:r w:rsidRPr="009F5B84">
        <w:rPr>
          <w:sz w:val="24"/>
          <w:szCs w:val="24"/>
          <w:lang w:val="en-US"/>
        </w:rPr>
        <w:t xml:space="preserve">The manufacturing facility of Rosatom's engineering division in Volgodonsk shipped the fifth nuclear reactor vessel this year. The vessel is intended for Unit 3 being constructed at the site of the Akkuyu NPP, the first nuclear power plant in Turkey. This </w:t>
      </w:r>
      <w:r w:rsidRPr="009F5B84">
        <w:rPr>
          <w:sz w:val="24"/>
          <w:szCs w:val="24"/>
          <w:lang w:val="en-US"/>
        </w:rPr>
        <w:t>number of shipments is an absolute record in the domestic nuclear engineering industry.</w:t>
      </w:r>
    </w:p>
    <w:p w14:paraId="00000003" w14:textId="77777777" w:rsidR="0025314C" w:rsidRPr="009F5B84" w:rsidRDefault="009F5B84">
      <w:pPr>
        <w:spacing w:before="280" w:after="280"/>
        <w:jc w:val="both"/>
        <w:rPr>
          <w:sz w:val="24"/>
          <w:szCs w:val="24"/>
          <w:lang w:val="en-US"/>
        </w:rPr>
      </w:pPr>
      <w:r w:rsidRPr="009F5B84">
        <w:rPr>
          <w:sz w:val="24"/>
          <w:szCs w:val="24"/>
          <w:lang w:val="en-US"/>
        </w:rPr>
        <w:t xml:space="preserve">“With Rosatom’s starting serial construction of nuclear power plants in Russia and abroad, our engineering division has a manifold increase in the work amount. Nuclear </w:t>
      </w:r>
      <w:r w:rsidRPr="009F5B84">
        <w:rPr>
          <w:sz w:val="24"/>
          <w:szCs w:val="24"/>
          <w:lang w:val="en-US"/>
        </w:rPr>
        <w:t>engineering facilities are successfully coping with this task even setting new records. Our project portfolio today includes 33 power units in 11 countries, so we have our work cut out for us. Atommash’s reliable and steady work makes us confident that all</w:t>
      </w:r>
      <w:r w:rsidRPr="009F5B84">
        <w:rPr>
          <w:sz w:val="24"/>
          <w:szCs w:val="24"/>
          <w:lang w:val="en-US"/>
        </w:rPr>
        <w:t xml:space="preserve"> these projects will be implemented successfully and on time, which means that we will keep our leadership positions on the global nuclear market,” said Alexey Likhachev, Rosatom Director General.</w:t>
      </w:r>
    </w:p>
    <w:p w14:paraId="00000004" w14:textId="77777777" w:rsidR="0025314C" w:rsidRPr="009F5B84" w:rsidRDefault="009F5B84">
      <w:pPr>
        <w:spacing w:before="280" w:after="280"/>
        <w:jc w:val="both"/>
        <w:rPr>
          <w:sz w:val="24"/>
          <w:szCs w:val="24"/>
          <w:lang w:val="en-US"/>
        </w:rPr>
      </w:pPr>
      <w:r w:rsidRPr="009F5B84">
        <w:rPr>
          <w:sz w:val="24"/>
          <w:szCs w:val="24"/>
          <w:lang w:val="en-US"/>
        </w:rPr>
        <w:t>Igor Kotov, Director General of Atomenergomash JSC, the eng</w:t>
      </w:r>
      <w:r w:rsidRPr="009F5B84">
        <w:rPr>
          <w:sz w:val="24"/>
          <w:szCs w:val="24"/>
          <w:lang w:val="en-US"/>
        </w:rPr>
        <w:t xml:space="preserve">ineering division of Rosatom, pointed out that this achievement of Volgodonsk manufacturing facility is a result of ten years of patient labor of its workers who modernized and optimized the production processes, and introduced digital technologies, which </w:t>
      </w:r>
      <w:r w:rsidRPr="009F5B84">
        <w:rPr>
          <w:sz w:val="24"/>
          <w:szCs w:val="24"/>
          <w:lang w:val="en-US"/>
        </w:rPr>
        <w:t>made such success possible. “Today, Rosatom’s engineering division is a vivid example of the actual technology potential of our country and a reliable basis for further industry development,” noted Igor Kotov.</w:t>
      </w:r>
    </w:p>
    <w:p w14:paraId="00000005" w14:textId="77777777" w:rsidR="0025314C" w:rsidRPr="009F5B84" w:rsidRDefault="009F5B84">
      <w:pPr>
        <w:spacing w:before="280" w:after="280"/>
        <w:jc w:val="both"/>
        <w:rPr>
          <w:sz w:val="24"/>
          <w:szCs w:val="24"/>
          <w:lang w:val="en-US"/>
        </w:rPr>
      </w:pPr>
      <w:r w:rsidRPr="009F5B84">
        <w:rPr>
          <w:sz w:val="24"/>
          <w:szCs w:val="24"/>
          <w:lang w:val="en-US"/>
        </w:rPr>
        <w:t xml:space="preserve">Anastasia Zoteeva, Director General of Akkuyu </w:t>
      </w:r>
      <w:r w:rsidRPr="009F5B84">
        <w:rPr>
          <w:sz w:val="24"/>
          <w:szCs w:val="24"/>
          <w:lang w:val="en-US"/>
        </w:rPr>
        <w:t>Nuclear JSC noted: “We owe much of the fast pace of the Akkuyu NPP project implementation to the leading companies of the Russian nuclear industry, including in particular Atommash.” The production of five modern reactors in a year is an outstanding achiev</w:t>
      </w:r>
      <w:r w:rsidRPr="009F5B84">
        <w:rPr>
          <w:sz w:val="24"/>
          <w:szCs w:val="24"/>
          <w:lang w:val="en-US"/>
        </w:rPr>
        <w:t>ement, and we should give great credit to every employee of the manufacturing facility, to its management, and to Rosatom. I am sure that there is more to come after these five reactors, because Atommash’s employees, like the employees of all Russian nucle</w:t>
      </w:r>
      <w:r w:rsidRPr="009F5B84">
        <w:rPr>
          <w:sz w:val="24"/>
          <w:szCs w:val="24"/>
          <w:lang w:val="en-US"/>
        </w:rPr>
        <w:t>ar companies, are talented, enthusiastic, and dedicated specialists. Akkuyu Nuclear is proud to cooperate with Atommash, a reliable and responsible supplier of high-tech equipment.”</w:t>
      </w:r>
    </w:p>
    <w:p w14:paraId="00000006" w14:textId="77777777" w:rsidR="0025314C" w:rsidRPr="009F5B84" w:rsidRDefault="009F5B84">
      <w:pPr>
        <w:spacing w:before="280" w:after="280"/>
        <w:jc w:val="both"/>
        <w:rPr>
          <w:sz w:val="24"/>
          <w:szCs w:val="24"/>
          <w:lang w:val="en-US"/>
        </w:rPr>
      </w:pPr>
      <w:r w:rsidRPr="009F5B84">
        <w:rPr>
          <w:sz w:val="24"/>
          <w:szCs w:val="24"/>
          <w:lang w:val="en-US"/>
        </w:rPr>
        <w:t>The equipment will be supplied in a combined way: special road transport w</w:t>
      </w:r>
      <w:r w:rsidRPr="009F5B84">
        <w:rPr>
          <w:sz w:val="24"/>
          <w:szCs w:val="24"/>
          <w:lang w:val="en-US"/>
        </w:rPr>
        <w:t>ill deliver it to the manufacturing facility pier and after that it will be loaded onto a barge and shipped 3,000 km to its destination.</w:t>
      </w:r>
    </w:p>
    <w:p w14:paraId="00000007" w14:textId="77777777" w:rsidR="0025314C" w:rsidRPr="009F5B84" w:rsidRDefault="009F5B84">
      <w:pPr>
        <w:spacing w:before="280" w:after="280"/>
        <w:jc w:val="both"/>
        <w:rPr>
          <w:b/>
          <w:i/>
          <w:sz w:val="24"/>
          <w:szCs w:val="24"/>
          <w:lang w:val="en-US"/>
        </w:rPr>
      </w:pPr>
      <w:r w:rsidRPr="009F5B84">
        <w:rPr>
          <w:b/>
          <w:i/>
          <w:sz w:val="24"/>
          <w:szCs w:val="24"/>
          <w:lang w:val="en-US"/>
        </w:rPr>
        <w:t xml:space="preserve">For reference: </w:t>
      </w:r>
    </w:p>
    <w:p w14:paraId="00000008" w14:textId="77777777" w:rsidR="0025314C" w:rsidRPr="009F5B84" w:rsidRDefault="009F5B84">
      <w:pPr>
        <w:spacing w:before="280" w:after="280"/>
        <w:jc w:val="both"/>
        <w:rPr>
          <w:i/>
          <w:sz w:val="24"/>
          <w:szCs w:val="24"/>
          <w:lang w:val="en-US"/>
        </w:rPr>
      </w:pPr>
      <w:r w:rsidRPr="009F5B84">
        <w:rPr>
          <w:i/>
          <w:sz w:val="24"/>
          <w:szCs w:val="24"/>
          <w:lang w:val="en-US"/>
        </w:rPr>
        <w:lastRenderedPageBreak/>
        <w:t>A nuclear reactor is a vertical cylindrical body with an elliptical bottom. There are the core and inte</w:t>
      </w:r>
      <w:r w:rsidRPr="009F5B84">
        <w:rPr>
          <w:i/>
          <w:sz w:val="24"/>
          <w:szCs w:val="24"/>
          <w:lang w:val="en-US"/>
        </w:rPr>
        <w:t>rnals placed inside the reactor. The vessel is hermetically sealed with the upper head with drives of control and protection mechanisms and components, as well as with outlet branches for in-reactor control cables and sensors. The reactor vessel has a leng</w:t>
      </w:r>
      <w:r w:rsidRPr="009F5B84">
        <w:rPr>
          <w:i/>
          <w:sz w:val="24"/>
          <w:szCs w:val="24"/>
          <w:lang w:val="en-US"/>
        </w:rPr>
        <w:t>th of about 13 meters and a diameter of 4.5 meters, weighing 320 tons.</w:t>
      </w:r>
    </w:p>
    <w:p w14:paraId="00000009" w14:textId="77777777" w:rsidR="0025314C" w:rsidRPr="009F5B84" w:rsidRDefault="009F5B84">
      <w:pPr>
        <w:spacing w:before="280" w:after="280"/>
        <w:jc w:val="both"/>
        <w:rPr>
          <w:i/>
          <w:sz w:val="24"/>
          <w:szCs w:val="24"/>
          <w:lang w:val="en-US"/>
        </w:rPr>
      </w:pPr>
      <w:r w:rsidRPr="009F5B84">
        <w:rPr>
          <w:i/>
          <w:sz w:val="24"/>
          <w:szCs w:val="24"/>
          <w:lang w:val="en-US"/>
        </w:rPr>
        <w:t>The Akkuyu NPP construction project includes four power units with Russian Gen III+ VVERs. The capacity of each power unit is 1200 MW. The construction of the Akkuyu NPP is the first Bu</w:t>
      </w:r>
      <w:r w:rsidRPr="009F5B84">
        <w:rPr>
          <w:i/>
          <w:sz w:val="24"/>
          <w:szCs w:val="24"/>
          <w:lang w:val="en-US"/>
        </w:rPr>
        <w:t>ild-Own-Operate project in the global nuclear industry.</w:t>
      </w:r>
    </w:p>
    <w:p w14:paraId="0000000A" w14:textId="77777777" w:rsidR="0025314C" w:rsidRPr="009F5B84" w:rsidRDefault="0025314C">
      <w:pPr>
        <w:rPr>
          <w:lang w:val="en-US"/>
        </w:rPr>
      </w:pPr>
    </w:p>
    <w:sectPr w:rsidR="0025314C" w:rsidRPr="009F5B84">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314C"/>
    <w:rsid w:val="0025314C"/>
    <w:rsid w:val="009F5B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B79D16-4D99-4EF0-B187-94405F5A5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480</Words>
  <Characters>2738</Characters>
  <Application>Microsoft Office Word</Application>
  <DocSecurity>0</DocSecurity>
  <Lines>22</Lines>
  <Paragraphs>6</Paragraphs>
  <ScaleCrop>false</ScaleCrop>
  <Company/>
  <LinksUpToDate>false</LinksUpToDate>
  <CharactersWithSpaces>3212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KPD</dc:creator>
  <cp:lastModifiedBy>Павел Деревянко</cp:lastModifiedBy>
  <cp:revision>2</cp:revision>
  <dcterms:created xsi:type="dcterms:W3CDTF">2023-09-26T08:11:00Z</dcterms:created>
  <dcterms:modified xsi:type="dcterms:W3CDTF">2023-09-26T08:11:00Z</dcterms:modified>
</cp:coreProperties>
</file>