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4202" w:rsidRDefault="00D5238C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>Росатом станет генеральным атомным партнером Российской энергетической недели</w:t>
      </w:r>
    </w:p>
    <w:p w14:paraId="00000002" w14:textId="77777777" w:rsidR="00C64202" w:rsidRDefault="00D5238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Международный форум «Российская энергетическая неделя» пройдет 11-13 октября 2023 года в центральном выставочном зале «Манеж» в Москве. В рамках деловой программы мероприятия Росатом 11 октября проведет сессию «Технологический суверенитет и </w:t>
      </w:r>
      <w:proofErr w:type="spellStart"/>
      <w:r>
        <w:rPr>
          <w:sz w:val="24"/>
          <w:szCs w:val="24"/>
        </w:rPr>
        <w:t>низкоуглеродная</w:t>
      </w:r>
      <w:proofErr w:type="spellEnd"/>
      <w:r>
        <w:rPr>
          <w:sz w:val="24"/>
          <w:szCs w:val="24"/>
        </w:rPr>
        <w:t xml:space="preserve"> энергетика: взгляд в завтрашний день». Ее участники обсудят внедрение современных энергетических решений, грамотное формирование национальных энергетических портфелей, реализацию крупных промышленных объектов, энергоемких индустрий и высокотехнологичных п</w:t>
      </w:r>
      <w:r>
        <w:rPr>
          <w:sz w:val="24"/>
          <w:szCs w:val="24"/>
        </w:rPr>
        <w:t xml:space="preserve">роизводств. В мероприятии примет участие генеральный директор Госкорпорации Алексей Лихачев. </w:t>
      </w:r>
    </w:p>
    <w:p w14:paraId="00000003" w14:textId="77777777" w:rsidR="00C64202" w:rsidRDefault="00D5238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Кроме того, 13 октября в рамках Молодежного дня мероприятия представители руководства Росатома примут участие в «Диалоге на равных»: живом общении со школьниками </w:t>
      </w:r>
      <w:r>
        <w:rPr>
          <w:sz w:val="24"/>
          <w:szCs w:val="24"/>
        </w:rPr>
        <w:t>14-18 лет представителей руководства Министерства энергетики Российской Федерации и глав энергетических компаний.</w:t>
      </w:r>
    </w:p>
    <w:p w14:paraId="00000004" w14:textId="77777777" w:rsidR="00C64202" w:rsidRDefault="00D5238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Запланировано подписание ряда соглашений Госкорпорации «Росатом» и ее предприятий с энергетическими компаниями и финансовыми институтами. </w:t>
      </w:r>
    </w:p>
    <w:p w14:paraId="00000005" w14:textId="77777777" w:rsidR="00C64202" w:rsidRDefault="00D5238C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Рос</w:t>
      </w:r>
      <w:r>
        <w:rPr>
          <w:sz w:val="24"/>
          <w:szCs w:val="24"/>
        </w:rPr>
        <w:t xml:space="preserve">атом представит выставочную экспозицию, в рамках которой планируется представить энергетические проекты, в том числе различные варианты АСММ (атомных станций малой мощности). </w:t>
      </w:r>
    </w:p>
    <w:p w14:paraId="00000006" w14:textId="77777777" w:rsidR="00C64202" w:rsidRDefault="00D5238C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 w14:paraId="00000007" w14:textId="77777777" w:rsidR="00C64202" w:rsidRDefault="00D5238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Международный форум «Российская энергетическая неделя» (РЭН) - одно из</w:t>
      </w:r>
      <w:r>
        <w:rPr>
          <w:i/>
          <w:sz w:val="24"/>
          <w:szCs w:val="24"/>
        </w:rPr>
        <w:t xml:space="preserve"> заметных событий в энергетической сфере. Форум проводится с 2017 года. Цель форума – демонстрация перспектив российского </w:t>
      </w:r>
      <w:proofErr w:type="spellStart"/>
      <w:r>
        <w:rPr>
          <w:i/>
          <w:sz w:val="24"/>
          <w:szCs w:val="24"/>
        </w:rPr>
        <w:t>топливно</w:t>
      </w:r>
      <w:proofErr w:type="spellEnd"/>
      <w:r>
        <w:rPr>
          <w:i/>
          <w:sz w:val="24"/>
          <w:szCs w:val="24"/>
        </w:rPr>
        <w:t xml:space="preserve"> энергетического комплекса и реализация потенциала международного сотрудничества в сфере энергетики. В мероприятии участвуют р</w:t>
      </w:r>
      <w:r>
        <w:rPr>
          <w:i/>
          <w:sz w:val="24"/>
          <w:szCs w:val="24"/>
        </w:rPr>
        <w:t>уководители крупнейших компаний энергетической отрасли. Это основная площадка для обсуждения основных вызовов, с которыми сталкивается энергетический сектор экономики, и актуальных проблем развития газовой, нефтяной, угольной отрасли, нефтехимии, электро-,</w:t>
      </w:r>
      <w:r>
        <w:rPr>
          <w:i/>
          <w:sz w:val="24"/>
          <w:szCs w:val="24"/>
        </w:rPr>
        <w:t xml:space="preserve"> гидро-, атомной энергетики, энергосбережения и повышения энергоэффективности. В этом году РЭН будет включать в себя более 60 мероприятий.</w:t>
      </w:r>
    </w:p>
    <w:p w14:paraId="00000008" w14:textId="77777777" w:rsidR="00C64202" w:rsidRDefault="00D5238C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Россия продолжает обеспечивать стабильную энергетическую безопасность. Отечественный топливно-энергетический комплекс</w:t>
      </w:r>
      <w:r>
        <w:rPr>
          <w:i/>
          <w:sz w:val="24"/>
          <w:szCs w:val="24"/>
        </w:rPr>
        <w:t xml:space="preserve"> работает на повышение конкурентоспособности национальной экономики, способствует развитию и благоустройству регионов страны, городов, </w:t>
      </w:r>
      <w:r>
        <w:rPr>
          <w:i/>
          <w:sz w:val="24"/>
          <w:szCs w:val="24"/>
        </w:rPr>
        <w:lastRenderedPageBreak/>
        <w:t xml:space="preserve">посёлков, на улучшение качества жизни граждан. Доля </w:t>
      </w:r>
      <w:proofErr w:type="spellStart"/>
      <w:r>
        <w:rPr>
          <w:i/>
          <w:sz w:val="24"/>
          <w:szCs w:val="24"/>
        </w:rPr>
        <w:t>низкоуглеродной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электрогенерации</w:t>
      </w:r>
      <w:proofErr w:type="spellEnd"/>
      <w:r>
        <w:rPr>
          <w:i/>
          <w:sz w:val="24"/>
          <w:szCs w:val="24"/>
        </w:rPr>
        <w:t xml:space="preserve"> в российской энергетике составляет у</w:t>
      </w:r>
      <w:r>
        <w:rPr>
          <w:i/>
          <w:sz w:val="24"/>
          <w:szCs w:val="24"/>
        </w:rPr>
        <w:t>же около 40%.</w:t>
      </w:r>
    </w:p>
    <w:p w14:paraId="00000009" w14:textId="77777777" w:rsidR="00C64202" w:rsidRDefault="00C64202"/>
    <w:sectPr w:rsidR="00C642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02"/>
    <w:rsid w:val="00C64202"/>
    <w:rsid w:val="00D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0D46C-9C21-4C04-BEFB-53ACB39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2038</Characters>
  <Application>Microsoft Office Word</Application>
  <DocSecurity>0</DocSecurity>
  <Lines>156</Lines>
  <Paragraphs>85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2023-09-28T12:26:00Z</dcterms:created>
  <dcterms:modified xsi:type="dcterms:W3CDTF">2023-09-28T12:26:00Z</dcterms:modified>
</cp:coreProperties>
</file>