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205EB7" w:rsidRDefault="00DE49AA">
      <w:pPr>
        <w:jc w:val="both"/>
        <w:rPr>
          <w:b/>
        </w:rPr>
      </w:pPr>
      <w:r>
        <w:rPr>
          <w:b/>
        </w:rPr>
        <w:t>В Мьянме прошел первый слет выпускников российских вузов</w:t>
      </w:r>
    </w:p>
    <w:p w14:paraId="00000002" w14:textId="77777777" w:rsidR="00205EB7" w:rsidRDefault="00DE49AA">
      <w:pPr>
        <w:jc w:val="both"/>
      </w:pPr>
      <w:r>
        <w:t>В Янгоне при поддержке Госкорпорации «Росатом» и Министерства науки и технологий Мьянмы прошел первый слет выпускников российских вузов, посвященный их вкладу в развитие региона. Создание на базе Информационного центра по атомным технологиям (ИЦАТ) площадк</w:t>
      </w:r>
      <w:r>
        <w:t>и для сотрудничества выпускников и общения будущих студентов с представителями ведущих российских университетов стало еще одним шагом по укреплению сотрудничества между Республикой Союз Мьянма и Российской Федерацией.</w:t>
      </w:r>
    </w:p>
    <w:p w14:paraId="00000003" w14:textId="77777777" w:rsidR="00205EB7" w:rsidRDefault="00DE49AA">
      <w:pPr>
        <w:jc w:val="both"/>
      </w:pPr>
      <w:r>
        <w:t>В мероприятии приняли участие более 60</w:t>
      </w:r>
      <w:r>
        <w:t xml:space="preserve"> выпускников и 24 будущих студента НИЯУ «МИФИ», НИУ «МЭИ», НИТУ «</w:t>
      </w:r>
      <w:proofErr w:type="spellStart"/>
      <w:r>
        <w:t>МИСиС</w:t>
      </w:r>
      <w:proofErr w:type="spellEnd"/>
      <w:r>
        <w:t>», МГТУ им. Н. Э. Баумана.</w:t>
      </w:r>
    </w:p>
    <w:p w14:paraId="00000004" w14:textId="77777777" w:rsidR="00205EB7" w:rsidRDefault="00DE49AA">
      <w:pPr>
        <w:jc w:val="both"/>
      </w:pPr>
      <w:r>
        <w:t>«Росатом уделяет пристальное внимание развитию кадрового потенциала стран-партнеров. Выпускники российских вузов способствуют укреплению доверия к ядерным техн</w:t>
      </w:r>
      <w:r>
        <w:t xml:space="preserve">ологиям и вносят большой вклад в реализацию атомного проекта и развитие сотрудничества между нашими странами», — комментирует Вера </w:t>
      </w:r>
      <w:proofErr w:type="spellStart"/>
      <w:r>
        <w:t>Упирова</w:t>
      </w:r>
      <w:proofErr w:type="spellEnd"/>
      <w:r>
        <w:t>, старший менеджер Проектного офиса по развитию образования и международному сотрудничеству Росатома.</w:t>
      </w:r>
    </w:p>
    <w:p w14:paraId="00000005" w14:textId="77777777" w:rsidR="00205EB7" w:rsidRDefault="00DE49AA">
      <w:pPr>
        <w:jc w:val="both"/>
      </w:pPr>
      <w:r>
        <w:t>Участников слета</w:t>
      </w:r>
      <w:r>
        <w:t xml:space="preserve"> выпускников приветствовал Министр науки и технологий Мьянмы </w:t>
      </w:r>
      <w:proofErr w:type="spellStart"/>
      <w:r>
        <w:t>Мьоу</w:t>
      </w:r>
      <w:proofErr w:type="spellEnd"/>
      <w:r>
        <w:t xml:space="preserve"> </w:t>
      </w:r>
      <w:proofErr w:type="spellStart"/>
      <w:r>
        <w:t>Тейн</w:t>
      </w:r>
      <w:proofErr w:type="spellEnd"/>
      <w:r>
        <w:t xml:space="preserve"> </w:t>
      </w:r>
      <w:proofErr w:type="spellStart"/>
      <w:r>
        <w:t>Чжо</w:t>
      </w:r>
      <w:proofErr w:type="spellEnd"/>
      <w:r>
        <w:t xml:space="preserve">. Он подчеркнул высокий уровень подготовки по атомным и смежным направлениям, который получают </w:t>
      </w:r>
      <w:proofErr w:type="spellStart"/>
      <w:r>
        <w:t>мьянманские</w:t>
      </w:r>
      <w:proofErr w:type="spellEnd"/>
      <w:r>
        <w:t xml:space="preserve"> студенты в российских вузах, а также значимость сотрудничества с российским</w:t>
      </w:r>
      <w:r>
        <w:t xml:space="preserve">и университетами для повышения общего уровня образования в Мьянме. С приветственным словом к участникам встречи также обратились выдающиеся выпускники российских университетов — генерал, представитель Министерства обороны Мьянмы </w:t>
      </w:r>
      <w:proofErr w:type="spellStart"/>
      <w:r>
        <w:t>Зо</w:t>
      </w:r>
      <w:proofErr w:type="spellEnd"/>
      <w:r>
        <w:t xml:space="preserve"> Мин У (выпускник МГТУ им</w:t>
      </w:r>
      <w:r>
        <w:t xml:space="preserve">. Н. Э. Баумана), ректор Янгонского технологического университета профессор </w:t>
      </w:r>
      <w:proofErr w:type="spellStart"/>
      <w:r>
        <w:t>Мьинт</w:t>
      </w:r>
      <w:proofErr w:type="spellEnd"/>
      <w:r>
        <w:t xml:space="preserve"> </w:t>
      </w:r>
      <w:proofErr w:type="spellStart"/>
      <w:r>
        <w:t>Тейн</w:t>
      </w:r>
      <w:proofErr w:type="spellEnd"/>
      <w:r>
        <w:t xml:space="preserve"> (выпускник НИЯУ «МИФИ»), а также советник чрезвычайного и полномочного посла Российской Федерации в Республике Союз Мьянма Андрей Васильевич Юнак.</w:t>
      </w:r>
    </w:p>
    <w:p w14:paraId="00000006" w14:textId="77777777" w:rsidR="00205EB7" w:rsidRDefault="00DE49AA">
      <w:pPr>
        <w:jc w:val="both"/>
      </w:pPr>
      <w:r>
        <w:t>Организаторами слета в</w:t>
      </w:r>
      <w:r>
        <w:t>ыступили Госкорпорация «Росатом» и Российский университет дружбы народов им. Патриса Лумумбы, гостями — представители опорных вузов Росатома: НИЯУ «МИФИ», НИУ «МЭИ», НИТУ «</w:t>
      </w:r>
      <w:proofErr w:type="spellStart"/>
      <w:r>
        <w:t>МИСиС</w:t>
      </w:r>
      <w:proofErr w:type="spellEnd"/>
      <w:r>
        <w:t xml:space="preserve">», МГТУ им. Н. Э. Баумана. </w:t>
      </w:r>
    </w:p>
    <w:p w14:paraId="00000007" w14:textId="77777777" w:rsidR="00205EB7" w:rsidRDefault="00DE49AA">
      <w:pPr>
        <w:jc w:val="both"/>
      </w:pPr>
      <w:r>
        <w:t>«От вас, как будущих профессионалов, зависит будуще</w:t>
      </w:r>
      <w:r>
        <w:t xml:space="preserve">е Мьянмы. А Россия всегда открыта для всех студентов», — обратилась к участникам модератор встречи Лариса Ефремова, президент INKORVUS XXI, проректор РУДН. Она подчеркнула, что встреча устанавливает тесную связь между двумя поколениями: выпускниками вузов </w:t>
      </w:r>
      <w:r>
        <w:t xml:space="preserve">и будущими студентами, которые в сентябре 2023 года приедут в Россию для получения образования в российских университетах. </w:t>
      </w:r>
    </w:p>
    <w:p w14:paraId="00000008" w14:textId="77777777" w:rsidR="00205EB7" w:rsidRDefault="00DE49AA">
      <w:pPr>
        <w:jc w:val="both"/>
      </w:pPr>
      <w:r>
        <w:t>Участники встречи провели содержательные дискуссии, поделившись своим опытом в различных сферах, включая образование в области ядерн</w:t>
      </w:r>
      <w:r>
        <w:t>ых технологий, энергетики, информационных технологий. В центре внимания этих обсуждений было взаимное укрепление сотрудничества между Российской Федерацией и Мьянмой и стремление укреплять партнерство для развития науки и технологий.</w:t>
      </w:r>
    </w:p>
    <w:p w14:paraId="00000009" w14:textId="77777777" w:rsidR="00205EB7" w:rsidRDefault="00205EB7">
      <w:pPr>
        <w:jc w:val="both"/>
      </w:pPr>
    </w:p>
    <w:p w14:paraId="0000000A" w14:textId="77777777" w:rsidR="00205EB7" w:rsidRDefault="00DE49AA">
      <w:pPr>
        <w:jc w:val="both"/>
        <w:rPr>
          <w:b/>
        </w:rPr>
      </w:pPr>
      <w:r>
        <w:rPr>
          <w:b/>
        </w:rPr>
        <w:t>Для справки:</w:t>
      </w:r>
    </w:p>
    <w:p w14:paraId="0000000B" w14:textId="77777777" w:rsidR="00205EB7" w:rsidRDefault="00DE49AA">
      <w:pPr>
        <w:jc w:val="both"/>
      </w:pPr>
      <w:bookmarkStart w:id="0" w:name="_heading=h.gjdgxs" w:colFirst="0" w:colLast="0"/>
      <w:bookmarkEnd w:id="0"/>
      <w:r>
        <w:t>В феврал</w:t>
      </w:r>
      <w:r>
        <w:t>е 2023 года Российская Федерация и Республика Союз Мьянма подписали Межправительственное соглашение о сотрудничестве в области использования атомной энергии в мирных целях. Соглашение является важной вехой в развитии атомного сотрудничества России и Мьянмы</w:t>
      </w:r>
      <w:r>
        <w:t>. Стороны договорились вести совместную работу, направленную на реализацию проекта атомной станции малой мощности (АСММ) на территории Республики Союз Мьянма.</w:t>
      </w:r>
    </w:p>
    <w:p w14:paraId="0000000C" w14:textId="77777777" w:rsidR="00205EB7" w:rsidRDefault="00DE49AA">
      <w:pPr>
        <w:jc w:val="both"/>
      </w:pPr>
      <w:r>
        <w:lastRenderedPageBreak/>
        <w:t>Подписание межправительственного соглашения состоялось в рамках Церемонии открытия Информационног</w:t>
      </w:r>
      <w:r>
        <w:t xml:space="preserve">о центра по атомным технологиям (ИЦАТ) — совместного проекта Госкорпорации «Росатом» и Министерства науки и технологий Мьянмы. Информационный центр откроет населению страны доступ к знаниям о принципах атомной отрасли и работы атомных электростанций, даст </w:t>
      </w:r>
      <w:r>
        <w:t>информацию о применении атома в неэнергетических областях. ИЦАТ в том числе будет способствовать развитию интереса у молодежи к научным специальностям и позволит вывести на новый уровень подготовку кадров, необходимых для развития атомной отрасли Мьянмы. П</w:t>
      </w:r>
      <w:r>
        <w:t>лощадка в Янгоне стала 25-м ИЦАТ Росатома и шестым за рубежом.</w:t>
      </w:r>
    </w:p>
    <w:p w14:paraId="0000000D" w14:textId="77777777" w:rsidR="00205EB7" w:rsidRDefault="00DE49AA">
      <w:pPr>
        <w:jc w:val="both"/>
      </w:pPr>
      <w:r>
        <w:t xml:space="preserve">Россия продолжает внешнеполитическое и экономическое международное сотрудничество, укрепляя и развивая связи с заинтересованными странами, готовыми к конструктивному и результативному диалогу. </w:t>
      </w:r>
      <w:r>
        <w:t>Несмотря на внешние ограничения, отечественная экономика наращивает экспортный потенциал, осуществляет поставки товаров, услуг и сырья по всему миру. Росатом и его предприятия принимают активное участие в этой работе.</w:t>
      </w:r>
    </w:p>
    <w:p w14:paraId="0000000E" w14:textId="77777777" w:rsidR="00205EB7" w:rsidRDefault="00205EB7"/>
    <w:sectPr w:rsidR="00205EB7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EB7"/>
    <w:rsid w:val="00205EB7"/>
    <w:rsid w:val="00DE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AE76B1-71FB-4B1F-849F-074CC769E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E2C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ItwDESdAkqIQ1wdxMdaiXS5odw==">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652</Words>
  <Characters>3720</Characters>
  <Application>Microsoft Office Word</Application>
  <DocSecurity>0</DocSecurity>
  <Lines>31</Lines>
  <Paragraphs>8</Paragraphs>
  <ScaleCrop>false</ScaleCrop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Ветвинский Андрей Олегович</dc:creator>
  <cp:lastModifiedBy>Павел Деревянко</cp:lastModifiedBy>
  <cp:revision>2</cp:revision>
  <dcterms:created xsi:type="dcterms:W3CDTF">2023-08-22T10:04:00Z</dcterms:created>
  <dcterms:modified xsi:type="dcterms:W3CDTF">2023-08-22T10:04:00Z</dcterms:modified>
</cp:coreProperties>
</file>