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7663C" w:rsidRDefault="00954481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Россия и Зимбабве подписали </w:t>
      </w:r>
      <w:proofErr w:type="spellStart"/>
      <w:r>
        <w:rPr>
          <w:b/>
          <w:sz w:val="28"/>
          <w:szCs w:val="28"/>
        </w:rPr>
        <w:t>межправсоглашение</w:t>
      </w:r>
      <w:proofErr w:type="spellEnd"/>
      <w:r>
        <w:rPr>
          <w:b/>
          <w:sz w:val="28"/>
          <w:szCs w:val="28"/>
        </w:rPr>
        <w:t xml:space="preserve"> о сотрудничестве в области использования атомной энергии в мирных целях</w:t>
      </w:r>
    </w:p>
    <w:p w14:paraId="00000002" w14:textId="77777777" w:rsidR="0017663C" w:rsidRDefault="009544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В Санкт-Петербурге «на полях» саммита Россия-Африка подписано Соглашение между Правительством Российской Федерации и Правительством Республики Зимбабве о сотрудничестве в области использования атомной энергии в мирных целях. Документ с российской стороны </w:t>
      </w:r>
      <w:r>
        <w:rPr>
          <w:sz w:val="28"/>
          <w:szCs w:val="28"/>
        </w:rPr>
        <w:t>подписан генеральным директором Госкорпорации «Росатом» А.Е. Лихачевым, со стороны Республики Зимбабве – Министром энергетики С. </w:t>
      </w:r>
      <w:proofErr w:type="spellStart"/>
      <w:r>
        <w:rPr>
          <w:sz w:val="28"/>
          <w:szCs w:val="28"/>
        </w:rPr>
        <w:t>Жему</w:t>
      </w:r>
      <w:proofErr w:type="spellEnd"/>
      <w:r>
        <w:rPr>
          <w:sz w:val="28"/>
          <w:szCs w:val="28"/>
        </w:rPr>
        <w:t xml:space="preserve">. </w:t>
      </w:r>
    </w:p>
    <w:p w14:paraId="00000003" w14:textId="77777777" w:rsidR="0017663C" w:rsidRDefault="009544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 создает правовую основу для взаимодействия между Россией и Зимбабве в области мирного использования атомной эне</w:t>
      </w:r>
      <w:r>
        <w:rPr>
          <w:sz w:val="28"/>
          <w:szCs w:val="28"/>
        </w:rPr>
        <w:t>ргии по широкому спектру направлений, таких как содействие в создании и совершенствовании ядерной инфраструктуры Зимбабве в соответствии с международными рекомендациями; регулирование в области ядерной и радиационной безопасности, производство радиоизотопо</w:t>
      </w:r>
      <w:r>
        <w:rPr>
          <w:sz w:val="28"/>
          <w:szCs w:val="28"/>
        </w:rPr>
        <w:t xml:space="preserve">в и их применение в промышленности, медицине и сельском хозяйстве; сотрудничество в области применения радиационных технологий и ядерной медицины, обучение, подготовка и переподготовка специалистов для атомной отрасли. </w:t>
      </w:r>
    </w:p>
    <w:p w14:paraId="00000004" w14:textId="77777777" w:rsidR="0017663C" w:rsidRDefault="009544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подписано в развитие Мемо</w:t>
      </w:r>
      <w:r>
        <w:rPr>
          <w:sz w:val="28"/>
          <w:szCs w:val="28"/>
        </w:rPr>
        <w:t xml:space="preserve">рандума о взаимопонимании, заключенного между Госкорпорацией «Росатом» и Министерством энергетики Зимбабве 20 сентября 2021 года «на полях» 65-й сессии Генеральной конференции МАГАТЭ в Вене. </w:t>
      </w:r>
    </w:p>
    <w:p w14:paraId="00000005" w14:textId="77777777" w:rsidR="0017663C" w:rsidRDefault="0017663C">
      <w:pPr>
        <w:spacing w:line="360" w:lineRule="auto"/>
        <w:ind w:firstLine="709"/>
        <w:jc w:val="both"/>
        <w:rPr>
          <w:sz w:val="28"/>
          <w:szCs w:val="28"/>
        </w:rPr>
      </w:pPr>
    </w:p>
    <w:p w14:paraId="00000006" w14:textId="77777777" w:rsidR="0017663C" w:rsidRDefault="0017663C">
      <w:pPr>
        <w:spacing w:line="360" w:lineRule="auto"/>
        <w:ind w:firstLine="709"/>
        <w:jc w:val="both"/>
        <w:rPr>
          <w:sz w:val="28"/>
          <w:szCs w:val="28"/>
        </w:rPr>
      </w:pPr>
    </w:p>
    <w:p w14:paraId="00000007" w14:textId="77777777" w:rsidR="0017663C" w:rsidRDefault="0017663C">
      <w:pPr>
        <w:spacing w:line="360" w:lineRule="auto"/>
        <w:jc w:val="right"/>
      </w:pPr>
    </w:p>
    <w:sectPr w:rsidR="0017663C">
      <w:headerReference w:type="first" r:id="rId7"/>
      <w:pgSz w:w="11906" w:h="16838"/>
      <w:pgMar w:top="1134" w:right="850" w:bottom="851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52CB5" w14:textId="77777777" w:rsidR="00954481" w:rsidRDefault="00954481">
      <w:r>
        <w:separator/>
      </w:r>
    </w:p>
  </w:endnote>
  <w:endnote w:type="continuationSeparator" w:id="0">
    <w:p w14:paraId="67C779B4" w14:textId="77777777" w:rsidR="00954481" w:rsidRDefault="0095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3B35" w14:textId="77777777" w:rsidR="00954481" w:rsidRDefault="00954481">
      <w:r>
        <w:separator/>
      </w:r>
    </w:p>
  </w:footnote>
  <w:footnote w:type="continuationSeparator" w:id="0">
    <w:p w14:paraId="62F29EA5" w14:textId="77777777" w:rsidR="00954481" w:rsidRDefault="00954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8" w14:textId="77777777" w:rsidR="0017663C" w:rsidRDefault="001766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3C"/>
    <w:rsid w:val="0017663C"/>
    <w:rsid w:val="003B03F1"/>
    <w:rsid w:val="0095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6EF98-6DC9-431E-AC38-57C1EE2B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E921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1CB"/>
    <w:rPr>
      <w:rFonts w:ascii="Tahoma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B624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24B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24BB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24B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24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1">
    <w:name w:val="Font Style11"/>
    <w:uiPriority w:val="99"/>
    <w:rsid w:val="0000268E"/>
    <w:rPr>
      <w:rFonts w:ascii="Times New Roman" w:hAnsi="Times New Roman" w:cs="Times New Roman" w:hint="default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54F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54F23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54F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54F23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L9cUPqaKCvBlWUYCDAp+912cjw==">CgMxLjA4AHIhMXRjWTVzdzcwRFdZZ2FMUTFRQnNMYmItOWdjNVlaT1dB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Деревянко</cp:lastModifiedBy>
  <cp:revision>2</cp:revision>
  <dcterms:created xsi:type="dcterms:W3CDTF">2023-07-27T09:13:00Z</dcterms:created>
  <dcterms:modified xsi:type="dcterms:W3CDTF">2023-07-27T09:13:00Z</dcterms:modified>
</cp:coreProperties>
</file>