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2935" w:rsidRDefault="004011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Росатом и Бурунди будут сотрудничать в подготовке кадров для развития технологий в области мирного использования атомной энергии </w:t>
      </w:r>
    </w:p>
    <w:p w14:paraId="00000002" w14:textId="77777777" w:rsidR="00CD2935" w:rsidRDefault="004011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и Республика Бурунди подписали Меморандум по обучению и подготовке кадров в области атомной энергетики. Свои подписи по</w:t>
      </w:r>
      <w:r>
        <w:rPr>
          <w:rFonts w:ascii="Times New Roman" w:eastAsia="Times New Roman" w:hAnsi="Times New Roman" w:cs="Times New Roman"/>
          <w:sz w:val="28"/>
          <w:szCs w:val="28"/>
        </w:rPr>
        <w:t>д документом «на полях» Экономического и гуманитарного форума «Россия-Африка» поставили генеральный директор Госкорпорации «Росатом» А.Е. Лихачев и Министр иностранных дел Республики Бурунди А.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Шингиро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3" w14:textId="77777777" w:rsidR="00CD2935" w:rsidRDefault="004011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Меморандум предусматривает конкретные шаги по формиро</w:t>
      </w:r>
      <w:r>
        <w:rPr>
          <w:rFonts w:ascii="Times New Roman" w:eastAsia="Times New Roman" w:hAnsi="Times New Roman" w:cs="Times New Roman"/>
          <w:sz w:val="28"/>
          <w:szCs w:val="28"/>
        </w:rPr>
        <w:t>ванию кадрового потенциала для атомной отрасли Бурунди, развитию взаимодействия профильных образовательных учреждений, включая организацию совместных краткосрочных образовательных программ, обучение и переподготовку преподавателей, разработку учебной и нау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чной литературы. </w:t>
      </w:r>
    </w:p>
    <w:p w14:paraId="00000004" w14:textId="77777777" w:rsidR="00CD2935" w:rsidRDefault="00CD2935">
      <w:pPr>
        <w:spacing w:after="0" w:line="360" w:lineRule="auto"/>
        <w:ind w:firstLine="720"/>
      </w:pPr>
    </w:p>
    <w:sectPr w:rsidR="00CD2935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A289" w14:textId="77777777" w:rsidR="00401178" w:rsidRDefault="00401178">
      <w:pPr>
        <w:spacing w:after="0" w:line="240" w:lineRule="auto"/>
      </w:pPr>
      <w:r>
        <w:separator/>
      </w:r>
    </w:p>
  </w:endnote>
  <w:endnote w:type="continuationSeparator" w:id="0">
    <w:p w14:paraId="4D8675B9" w14:textId="77777777" w:rsidR="00401178" w:rsidRDefault="0040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3430" w14:textId="77777777" w:rsidR="00401178" w:rsidRDefault="00401178">
      <w:pPr>
        <w:spacing w:after="0" w:line="240" w:lineRule="auto"/>
      </w:pPr>
      <w:r>
        <w:separator/>
      </w:r>
    </w:p>
  </w:footnote>
  <w:footnote w:type="continuationSeparator" w:id="0">
    <w:p w14:paraId="7FB4F27A" w14:textId="77777777" w:rsidR="00401178" w:rsidRDefault="0040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5" w14:textId="77777777" w:rsidR="00CD2935" w:rsidRDefault="00CD29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5"/>
    <w:rsid w:val="00401178"/>
    <w:rsid w:val="00587832"/>
    <w:rsid w:val="00C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0BCE6-E1F1-4686-9068-B66A57F9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4D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21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C2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6B5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3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B40"/>
  </w:style>
  <w:style w:type="paragraph" w:styleId="a9">
    <w:name w:val="footer"/>
    <w:basedOn w:val="a"/>
    <w:link w:val="aa"/>
    <w:uiPriority w:val="99"/>
    <w:unhideWhenUsed/>
    <w:rsid w:val="0093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B40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to9gzGrjLP2o0mfIHtTOTP9Sw==">CgMxLjAyCGguZ2pkZ3hzOAByITFNTS1JYjk4dURPYkxob1J1MThGRHBsemhzVmp4NHNUaw==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Павел Деревянко</cp:lastModifiedBy>
  <cp:revision>2</cp:revision>
  <dcterms:created xsi:type="dcterms:W3CDTF">2023-07-27T07:18:00Z</dcterms:created>
  <dcterms:modified xsi:type="dcterms:W3CDTF">2023-07-27T07:18:00Z</dcterms:modified>
</cp:coreProperties>
</file>