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CB35D8" w:rsidRDefault="00A3299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Глава Росатома Алексей Лихачёв обсудил с премьер-министром Бангладеш Шейх Хасиной ход сооружения АЭС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 </w:t>
      </w:r>
    </w:p>
    <w:p w14:paraId="00000003" w14:textId="77777777" w:rsidR="00CB35D8" w:rsidRDefault="00A329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Состоялся визит генерального директора Госкорпорации «Росатом» Алексея Лихачёва в Бангладеш, во время которого прошла встреча с премьер-министром Народной Республики Бангладеш Шейх Хасиной. </w:t>
      </w:r>
    </w:p>
    <w:p w14:paraId="00000004" w14:textId="77777777" w:rsidR="00CB35D8" w:rsidRDefault="00A329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встрече обсуждались текущие вопросы сооружения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готовность площадки к важнейшему производственному событию года – завозу свежего ядерного топлива для первого блока строящейся АЭС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05" w14:textId="77777777" w:rsidR="00CB35D8" w:rsidRDefault="00A329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«Совместно с бангладешскими коллегами мы уже вплотную подошли к одному из важнейших этапов реализации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– завозу свежего ядерного топлива на площадку станции, – заявил Алексей Лихачёв. – Это событие будет означать переход сооружаемой АЭС в статус ядерного объекта и сделает Бангладеш членом «ядерного клуба» стран, эксплуатирующих энергию мирного атома». </w:t>
      </w:r>
    </w:p>
    <w:p w14:paraId="00000006" w14:textId="77777777" w:rsidR="00CB35D8" w:rsidRDefault="00A329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АЭ</w:t>
      </w:r>
      <w:r>
        <w:rPr>
          <w:rFonts w:ascii="Times New Roman" w:eastAsia="Times New Roman" w:hAnsi="Times New Roman" w:cs="Times New Roman"/>
          <w:sz w:val="28"/>
          <w:szCs w:val="28"/>
        </w:rPr>
        <w:t>С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Руппур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 двумя реакторами ВВЭР-1200 суммарной мощностью 2400 МВт сооружается по российскому проекту в 160 км от столицы Бангладеш, города Дакки в соответствии с генеральным контрактом от 25 декабря 2015 года. Для первой АЭС Бангладеш выбран российский </w:t>
      </w:r>
      <w:r>
        <w:rPr>
          <w:rFonts w:ascii="Times New Roman" w:eastAsia="Times New Roman" w:hAnsi="Times New Roman" w:cs="Times New Roman"/>
          <w:sz w:val="28"/>
          <w:szCs w:val="28"/>
        </w:rPr>
        <w:t>проект с реакторами ВВЭР-1200, успешно реализованный на двух энергоблоках Нововоронежской АЭС. Это эволюционный проект поколения «3+», который полностью удовлетворяет международным требованиям безопасности.</w:t>
      </w:r>
    </w:p>
    <w:p w14:paraId="00000007" w14:textId="77777777" w:rsidR="00CB35D8" w:rsidRDefault="00A329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Россия последовательно развивает международные 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 w14:paraId="00000008" w14:textId="77777777" w:rsidR="00CB35D8" w:rsidRDefault="00CB35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0000009" w14:textId="77777777" w:rsidR="00CB35D8" w:rsidRDefault="00A329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Справка:</w:t>
      </w:r>
    </w:p>
    <w:p w14:paraId="0000000A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Госкорпорации «Росатом» объединяет ведущие компании атомной отрасли: АО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Атомстройэкспорт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(Москва, Нижний Новгород, филиалы в России и за рубежом), Объединенный проектный институт – АО 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Атомэнергопроект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(Московский, Нижегородский, Санкт-Петербургский филиалы – проектные институты, филиалы в России и за рубежом, изыскательские филиалы) и дочер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ние строительные организации.</w:t>
      </w:r>
    </w:p>
    <w:p w14:paraId="0000000B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0000000C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Порядка 80% выручки дивизиона составляют зарубежные проекты.</w:t>
      </w:r>
    </w:p>
    <w:p w14:paraId="0000000D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Инжиниринговый дивизион реа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Multi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-D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технологии для управления сложными инженерными объектами. Дивизион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опирается на достижения российской атомной отрасли и современные инновационные технологии.</w:t>
      </w:r>
    </w:p>
    <w:p w14:paraId="0000000E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Мы строим надежные и безопасные АЭС с реакторами типа ВВЭР поколения </w:t>
      </w:r>
      <w:r>
        <w:rPr>
          <w:rFonts w:ascii="Times New Roman" w:eastAsia="Times New Roman" w:hAnsi="Times New Roman" w:cs="Times New Roman"/>
          <w:sz w:val="28"/>
          <w:szCs w:val="28"/>
        </w:rPr>
        <w:t>III+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которые отвечают всем международным требованиям и рекомендациям.</w:t>
      </w:r>
    </w:p>
    <w:p w14:paraId="0000000F" w14:textId="77777777" w:rsidR="00CB35D8" w:rsidRDefault="00A329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www.ase-ec.ru</w:t>
        </w:r>
      </w:hyperlink>
    </w:p>
    <w:p w14:paraId="00000010" w14:textId="77777777" w:rsidR="00CB35D8" w:rsidRDefault="00CB35D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CB35D8" w:rsidRDefault="00CB35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CB35D8">
      <w:pgSz w:w="11906" w:h="16838"/>
      <w:pgMar w:top="426" w:right="566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D8"/>
    <w:rsid w:val="00A3299B"/>
    <w:rsid w:val="00C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41B6-507E-47FC-BAE8-FC74D4E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A53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  <w:rsid w:val="005C7A53"/>
  </w:style>
  <w:style w:type="character" w:styleId="a4">
    <w:name w:val="Hyperlink"/>
    <w:uiPriority w:val="99"/>
    <w:rsid w:val="005C7A53"/>
    <w:rPr>
      <w:color w:val="0000FF"/>
      <w:u w:val="single"/>
    </w:rPr>
  </w:style>
  <w:style w:type="character" w:customStyle="1" w:styleId="a5">
    <w:name w:val="Текст Знак"/>
    <w:rsid w:val="005C7A53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sid w:val="005C7A53"/>
    <w:rPr>
      <w:sz w:val="16"/>
      <w:szCs w:val="16"/>
    </w:rPr>
  </w:style>
  <w:style w:type="character" w:customStyle="1" w:styleId="a6">
    <w:name w:val="Текст примечания Знак"/>
    <w:link w:val="a7"/>
    <w:uiPriority w:val="99"/>
    <w:rsid w:val="005C7A53"/>
    <w:rPr>
      <w:rFonts w:ascii="Calibri" w:eastAsia="Calibri" w:hAnsi="Calibri" w:cs="Calibri"/>
    </w:rPr>
  </w:style>
  <w:style w:type="character" w:customStyle="1" w:styleId="a8">
    <w:name w:val="Тема примечания Знак"/>
    <w:rsid w:val="005C7A53"/>
    <w:rPr>
      <w:rFonts w:ascii="Calibri" w:eastAsia="Calibri" w:hAnsi="Calibri" w:cs="Calibri"/>
      <w:b/>
      <w:bCs/>
    </w:rPr>
  </w:style>
  <w:style w:type="character" w:customStyle="1" w:styleId="a9">
    <w:name w:val="Текст выноски Знак"/>
    <w:rsid w:val="005C7A53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5C7A53"/>
    <w:rPr>
      <w:b/>
      <w:bCs/>
    </w:rPr>
  </w:style>
  <w:style w:type="character" w:customStyle="1" w:styleId="ab">
    <w:name w:val="Основной текст Знак"/>
    <w:rsid w:val="005C7A53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sid w:val="005C7A53"/>
    <w:rPr>
      <w:rFonts w:cs="Courier New"/>
      <w:sz w:val="16"/>
      <w:szCs w:val="16"/>
    </w:rPr>
  </w:style>
  <w:style w:type="character" w:customStyle="1" w:styleId="ListLabel2">
    <w:name w:val="ListLabel 2"/>
    <w:rsid w:val="005C7A53"/>
    <w:rPr>
      <w:rFonts w:cs="Courier New"/>
    </w:rPr>
  </w:style>
  <w:style w:type="paragraph" w:customStyle="1" w:styleId="12">
    <w:name w:val="Заголовок1"/>
    <w:basedOn w:val="a"/>
    <w:next w:val="ac"/>
    <w:rsid w:val="005C7A5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rsid w:val="005C7A53"/>
    <w:pPr>
      <w:spacing w:after="120"/>
    </w:pPr>
  </w:style>
  <w:style w:type="paragraph" w:styleId="ad">
    <w:name w:val="List"/>
    <w:basedOn w:val="ac"/>
    <w:rsid w:val="005C7A53"/>
    <w:rPr>
      <w:rFonts w:cs="Lucida Sans"/>
    </w:rPr>
  </w:style>
  <w:style w:type="paragraph" w:customStyle="1" w:styleId="13">
    <w:name w:val="Название1"/>
    <w:basedOn w:val="a"/>
    <w:rsid w:val="005C7A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rsid w:val="005C7A53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rsid w:val="005C7A53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rsid w:val="005C7A53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rsid w:val="005C7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rsid w:val="005C7A53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rsid w:val="005C7A53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sid w:val="005C7A53"/>
    <w:rPr>
      <w:sz w:val="20"/>
      <w:szCs w:val="20"/>
      <w:lang w:val="en-US"/>
    </w:rPr>
  </w:style>
  <w:style w:type="paragraph" w:customStyle="1" w:styleId="19">
    <w:name w:val="Тема примечания1"/>
    <w:basedOn w:val="18"/>
    <w:rsid w:val="005C7A53"/>
    <w:rPr>
      <w:b/>
      <w:bCs/>
    </w:rPr>
  </w:style>
  <w:style w:type="paragraph" w:customStyle="1" w:styleId="1a">
    <w:name w:val="Текст выноски1"/>
    <w:basedOn w:val="a"/>
    <w:rsid w:val="005C7A53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rsid w:val="005C7A53"/>
    <w:pPr>
      <w:suppressAutoHyphens/>
    </w:pPr>
    <w:rPr>
      <w:lang w:eastAsia="ar-SA"/>
    </w:rPr>
  </w:style>
  <w:style w:type="paragraph" w:customStyle="1" w:styleId="style6">
    <w:name w:val="style6"/>
    <w:basedOn w:val="a"/>
    <w:rsid w:val="005C7A53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e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e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74046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0">
    <w:name w:val="Normal (Web)"/>
    <w:basedOn w:val="a"/>
    <w:uiPriority w:val="99"/>
    <w:unhideWhenUsed/>
    <w:rsid w:val="00A1191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A11910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784BA0"/>
    <w:rPr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rsid w:val="00784BA0"/>
    <w:pPr>
      <w:suppressAutoHyphens w:val="0"/>
      <w:spacing w:after="160" w:line="240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784BA0"/>
    <w:rPr>
      <w:rFonts w:ascii="Calibri" w:eastAsia="Calibri" w:hAnsi="Calibri"/>
      <w:lang w:eastAsia="ar-SA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se-e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FpRPCj9lfwTWLvRhg1R291xww==">CgMxLjAyCGguZ2pkZ3hzOAByITFVUEZkRUx2TVNWMFdZTURHWmw5OU9sS1p3cjFvOVh3WA==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Yuriy</cp:lastModifiedBy>
  <cp:revision>2</cp:revision>
  <dcterms:created xsi:type="dcterms:W3CDTF">2023-07-26T09:33:00Z</dcterms:created>
  <dcterms:modified xsi:type="dcterms:W3CDTF">2023-07-31T08:10:00Z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