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C048" w14:textId="77777777" w:rsidR="00EB21AF" w:rsidRDefault="00EB21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4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1"/>
        <w:gridCol w:w="5752"/>
      </w:tblGrid>
      <w:tr w:rsidR="00EB21AF" w:rsidRPr="00825B62" w14:paraId="4A5A4A3E" w14:textId="77777777">
        <w:trPr>
          <w:trHeight w:val="1560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B3AA2" w14:textId="77777777" w:rsidR="00EB21AF" w:rsidRDefault="00825B62"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 wp14:anchorId="7F2830F8" wp14:editId="43EB8C49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412750</wp:posOffset>
                  </wp:positionV>
                  <wp:extent cx="3562985" cy="346075"/>
                  <wp:effectExtent l="0" t="0" r="0" b="0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985" cy="346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</w:tcPr>
          <w:p w14:paraId="504546B2" w14:textId="77777777" w:rsidR="00EB21AF" w:rsidRDefault="00EB21AF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14:paraId="0CB5FF72" w14:textId="77777777" w:rsidR="00EB21AF" w:rsidRDefault="00EB21AF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14:paraId="3D1577A7" w14:textId="77777777" w:rsidR="00EB21AF" w:rsidRDefault="00EB21AF">
            <w:pPr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14:paraId="7B9C2731" w14:textId="77777777" w:rsidR="00EB21AF" w:rsidRDefault="00EB21AF">
            <w:pPr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14:paraId="309887BA" w14:textId="77777777" w:rsidR="00EB21AF" w:rsidRDefault="00EB21AF">
            <w:pPr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14:paraId="669BA709" w14:textId="77777777" w:rsidR="00EB21AF" w:rsidRDefault="00825B62"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Пресс-служба «Технологии Здоровья</w:t>
            </w:r>
            <w:r>
              <w:rPr>
                <w:sz w:val="16"/>
                <w:szCs w:val="16"/>
              </w:rPr>
              <w:t>»</w:t>
            </w:r>
          </w:p>
          <w:p w14:paraId="7C63F482" w14:textId="77777777" w:rsidR="00EB21AF" w:rsidRDefault="00825B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Логинова Зара</w:t>
            </w:r>
            <w:r>
              <w:rPr>
                <w:sz w:val="16"/>
                <w:szCs w:val="16"/>
              </w:rPr>
              <w:br/>
              <w:t>Моб. тел.: +7 (977) 407-20-50</w:t>
            </w:r>
          </w:p>
          <w:p w14:paraId="21A8232D" w14:textId="77777777" w:rsidR="00EB21AF" w:rsidRPr="00825B62" w:rsidRDefault="00825B62">
            <w:pPr>
              <w:jc w:val="right"/>
              <w:rPr>
                <w:sz w:val="16"/>
                <w:szCs w:val="16"/>
                <w:lang w:val="en-US"/>
              </w:rPr>
            </w:pPr>
            <w:r w:rsidRPr="00825B62">
              <w:rPr>
                <w:sz w:val="16"/>
                <w:szCs w:val="16"/>
                <w:lang w:val="en-US"/>
              </w:rPr>
              <w:t xml:space="preserve">E-mail: </w:t>
            </w:r>
            <w:r>
              <w:fldChar w:fldCharType="begin"/>
            </w:r>
            <w:r w:rsidRPr="00825B62">
              <w:rPr>
                <w:lang w:val="en-US"/>
              </w:rPr>
              <w:instrText xml:space="preserve"> HYPERLINK "mailto:%20ZGLoginova@rosatom.ru" \h </w:instrText>
            </w:r>
            <w:r>
              <w:fldChar w:fldCharType="separate"/>
            </w:r>
            <w:r w:rsidRPr="00825B62">
              <w:rPr>
                <w:color w:val="0563C1"/>
                <w:u w:val="single"/>
                <w:lang w:val="en-US"/>
              </w:rPr>
              <w:t xml:space="preserve"> </w:t>
            </w:r>
            <w:r>
              <w:rPr>
                <w:color w:val="0563C1"/>
                <w:u w:val="single"/>
              </w:rPr>
              <w:fldChar w:fldCharType="end"/>
            </w:r>
            <w:r>
              <w:fldChar w:fldCharType="begin"/>
            </w:r>
            <w:r w:rsidRPr="00825B62">
              <w:rPr>
                <w:lang w:val="en-US"/>
              </w:rPr>
              <w:instrText xml:space="preserve"> HYPERLINK "mailto:%20ZGLoginova@rosatom.ru" \h </w:instrText>
            </w:r>
            <w:r>
              <w:fldChar w:fldCharType="separate"/>
            </w:r>
            <w:r w:rsidRPr="00825B62">
              <w:rPr>
                <w:color w:val="0563C1"/>
                <w:sz w:val="16"/>
                <w:szCs w:val="16"/>
                <w:u w:val="single"/>
                <w:lang w:val="en-US"/>
              </w:rPr>
              <w:t>ZGLoginova@rosatom.ru</w:t>
            </w:r>
            <w:r>
              <w:rPr>
                <w:color w:val="0563C1"/>
                <w:sz w:val="16"/>
                <w:szCs w:val="16"/>
                <w:u w:val="single"/>
              </w:rPr>
              <w:fldChar w:fldCharType="end"/>
            </w:r>
            <w:r w:rsidRPr="00825B62">
              <w:rPr>
                <w:sz w:val="16"/>
                <w:szCs w:val="16"/>
                <w:lang w:val="en-US"/>
              </w:rPr>
              <w:t xml:space="preserve">   </w:t>
            </w:r>
          </w:p>
        </w:tc>
      </w:tr>
      <w:tr w:rsidR="00EB21AF" w:rsidRPr="00825B62" w14:paraId="79DBDCC6" w14:textId="77777777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025EA1"/>
              <w:right w:val="nil"/>
            </w:tcBorders>
          </w:tcPr>
          <w:p w14:paraId="04DEFEA6" w14:textId="77777777" w:rsidR="00EB21AF" w:rsidRPr="00825B62" w:rsidRDefault="00EB21AF">
            <w:pPr>
              <w:rPr>
                <w:sz w:val="12"/>
                <w:szCs w:val="12"/>
                <w:lang w:val="en-US"/>
              </w:rPr>
            </w:pPr>
          </w:p>
        </w:tc>
      </w:tr>
    </w:tbl>
    <w:p w14:paraId="02B19A29" w14:textId="77777777" w:rsidR="00EB21AF" w:rsidRDefault="00825B62">
      <w:pPr>
        <w:spacing w:before="120"/>
        <w:rPr>
          <w:rFonts w:ascii="Arial" w:eastAsia="Arial" w:hAnsi="Arial" w:cs="Arial"/>
          <w:color w:val="7F7F7F"/>
          <w:sz w:val="22"/>
          <w:szCs w:val="22"/>
        </w:rPr>
      </w:pPr>
      <w:r>
        <w:rPr>
          <w:rFonts w:ascii="Arial" w:eastAsia="Arial" w:hAnsi="Arial" w:cs="Arial"/>
          <w:color w:val="7F7F7F"/>
          <w:sz w:val="22"/>
          <w:szCs w:val="22"/>
        </w:rPr>
        <w:t>15.06.2023 г.</w:t>
      </w:r>
    </w:p>
    <w:p w14:paraId="7273BEAE" w14:textId="77777777" w:rsidR="00EB21AF" w:rsidRDefault="00EB21AF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14:paraId="5D67045C" w14:textId="77777777" w:rsidR="00EB21AF" w:rsidRDefault="00825B62">
      <w:pPr>
        <w:spacing w:before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Росатом и </w:t>
      </w:r>
      <w:proofErr w:type="spellStart"/>
      <w:r>
        <w:rPr>
          <w:rFonts w:ascii="Arial" w:eastAsia="Arial" w:hAnsi="Arial" w:cs="Arial"/>
          <w:b/>
        </w:rPr>
        <w:t>Zeya</w:t>
      </w:r>
      <w:proofErr w:type="spellEnd"/>
      <w:r>
        <w:rPr>
          <w:rFonts w:ascii="Arial" w:eastAsia="Arial" w:hAnsi="Arial" w:cs="Arial"/>
          <w:b/>
        </w:rPr>
        <w:t xml:space="preserve"> &amp; Associates Co договорились развивать неэнергетические атомные технологии на территории Мьянмы</w:t>
      </w:r>
    </w:p>
    <w:p w14:paraId="541F2499" w14:textId="77777777" w:rsidR="00EB21AF" w:rsidRDefault="00825B62">
      <w:pPr>
        <w:spacing w:before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15 июня в Санкт-Петербурге, в рамках второго дня работы XXVI Петербургского международного экономического форума состоялась церемония подписания </w:t>
      </w:r>
      <w:r>
        <w:rPr>
          <w:rFonts w:ascii="Arial" w:eastAsia="Arial" w:hAnsi="Arial" w:cs="Arial"/>
          <w:b/>
        </w:rPr>
        <w:t>Меморандума о взаимопонимании между АО «</w:t>
      </w:r>
      <w:proofErr w:type="spellStart"/>
      <w:r>
        <w:rPr>
          <w:rFonts w:ascii="Arial" w:eastAsia="Arial" w:hAnsi="Arial" w:cs="Arial"/>
          <w:b/>
        </w:rPr>
        <w:t>Русатом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Хэлскеа</w:t>
      </w:r>
      <w:proofErr w:type="spellEnd"/>
      <w:r>
        <w:rPr>
          <w:rFonts w:ascii="Arial" w:eastAsia="Arial" w:hAnsi="Arial" w:cs="Arial"/>
          <w:b/>
        </w:rPr>
        <w:t xml:space="preserve">» (компания Госкорпорации «Росатом») и компанией </w:t>
      </w:r>
      <w:proofErr w:type="spellStart"/>
      <w:r>
        <w:rPr>
          <w:rFonts w:ascii="Arial" w:eastAsia="Arial" w:hAnsi="Arial" w:cs="Arial"/>
          <w:b/>
        </w:rPr>
        <w:t>Zeya</w:t>
      </w:r>
      <w:proofErr w:type="spellEnd"/>
      <w:r>
        <w:rPr>
          <w:rFonts w:ascii="Arial" w:eastAsia="Arial" w:hAnsi="Arial" w:cs="Arial"/>
          <w:b/>
        </w:rPr>
        <w:t xml:space="preserve"> &amp; Associates Co., Ltd (Мьянма). </w:t>
      </w:r>
    </w:p>
    <w:p w14:paraId="49CBDFFE" w14:textId="77777777" w:rsidR="00EB21AF" w:rsidRDefault="00EB21AF">
      <w:pPr>
        <w:spacing w:before="120"/>
        <w:jc w:val="both"/>
        <w:rPr>
          <w:rFonts w:ascii="Arial" w:eastAsia="Arial" w:hAnsi="Arial" w:cs="Arial"/>
          <w:b/>
        </w:rPr>
      </w:pPr>
    </w:p>
    <w:p w14:paraId="2D5CE805" w14:textId="77777777" w:rsidR="00EB21AF" w:rsidRDefault="00825B6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Документ был подписан генеральным директором АО «</w:t>
      </w:r>
      <w:proofErr w:type="spellStart"/>
      <w:r>
        <w:rPr>
          <w:rFonts w:ascii="Arial" w:eastAsia="Arial" w:hAnsi="Arial" w:cs="Arial"/>
        </w:rPr>
        <w:t>Русатом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Хэлскеа</w:t>
      </w:r>
      <w:proofErr w:type="spellEnd"/>
      <w:r>
        <w:rPr>
          <w:rFonts w:ascii="Arial" w:eastAsia="Arial" w:hAnsi="Arial" w:cs="Arial"/>
        </w:rPr>
        <w:t xml:space="preserve">» </w:t>
      </w:r>
      <w:r>
        <w:rPr>
          <w:rFonts w:ascii="Arial" w:eastAsia="Arial" w:hAnsi="Arial" w:cs="Arial"/>
          <w:b/>
        </w:rPr>
        <w:t xml:space="preserve">Игорем </w:t>
      </w:r>
      <w:proofErr w:type="spellStart"/>
      <w:r>
        <w:rPr>
          <w:rFonts w:ascii="Arial" w:eastAsia="Arial" w:hAnsi="Arial" w:cs="Arial"/>
          <w:b/>
        </w:rPr>
        <w:t>Обрубовым</w:t>
      </w:r>
      <w:proofErr w:type="spellEnd"/>
      <w:r>
        <w:rPr>
          <w:rFonts w:ascii="Arial" w:eastAsia="Arial" w:hAnsi="Arial" w:cs="Arial"/>
        </w:rPr>
        <w:t xml:space="preserve"> и президентом </w:t>
      </w:r>
      <w:proofErr w:type="spellStart"/>
      <w:r>
        <w:rPr>
          <w:rFonts w:ascii="Arial" w:eastAsia="Arial" w:hAnsi="Arial" w:cs="Arial"/>
        </w:rPr>
        <w:t>Zeya</w:t>
      </w:r>
      <w:proofErr w:type="spellEnd"/>
      <w:r>
        <w:rPr>
          <w:rFonts w:ascii="Arial" w:eastAsia="Arial" w:hAnsi="Arial" w:cs="Arial"/>
        </w:rPr>
        <w:t xml:space="preserve"> &amp; Associate</w:t>
      </w:r>
      <w:r>
        <w:rPr>
          <w:rFonts w:ascii="Arial" w:eastAsia="Arial" w:hAnsi="Arial" w:cs="Arial"/>
        </w:rPr>
        <w:t xml:space="preserve">s Co., LTD </w:t>
      </w:r>
      <w:proofErr w:type="spellStart"/>
      <w:r>
        <w:rPr>
          <w:rFonts w:ascii="Arial" w:eastAsia="Arial" w:hAnsi="Arial" w:cs="Arial"/>
          <w:b/>
        </w:rPr>
        <w:t>Зейя</w:t>
      </w:r>
      <w:proofErr w:type="spellEnd"/>
      <w:r>
        <w:rPr>
          <w:rFonts w:ascii="Arial" w:eastAsia="Arial" w:hAnsi="Arial" w:cs="Arial"/>
          <w:b/>
        </w:rPr>
        <w:t xml:space="preserve"> Тура Моном</w:t>
      </w:r>
      <w:r>
        <w:rPr>
          <w:rFonts w:ascii="Arial" w:eastAsia="Arial" w:hAnsi="Arial" w:cs="Arial"/>
        </w:rPr>
        <w:t xml:space="preserve">. Подписание состоялось в присутствии генерального директора Госкорпорации «Росатом» </w:t>
      </w:r>
      <w:r>
        <w:rPr>
          <w:rFonts w:ascii="Arial" w:eastAsia="Arial" w:hAnsi="Arial" w:cs="Arial"/>
          <w:b/>
        </w:rPr>
        <w:t>Алексея Лихачева</w:t>
      </w:r>
      <w:r>
        <w:rPr>
          <w:rFonts w:ascii="Arial" w:eastAsia="Arial" w:hAnsi="Arial" w:cs="Arial"/>
        </w:rPr>
        <w:t xml:space="preserve"> и Чрезвычайного и Полномочного Посла Мьянмы в России </w:t>
      </w:r>
      <w:proofErr w:type="spellStart"/>
      <w:r>
        <w:rPr>
          <w:rFonts w:ascii="Arial" w:eastAsia="Arial" w:hAnsi="Arial" w:cs="Arial"/>
          <w:b/>
        </w:rPr>
        <w:t>Лвин</w:t>
      </w:r>
      <w:proofErr w:type="spellEnd"/>
      <w:r>
        <w:rPr>
          <w:rFonts w:ascii="Arial" w:eastAsia="Arial" w:hAnsi="Arial" w:cs="Arial"/>
          <w:b/>
        </w:rPr>
        <w:t xml:space="preserve"> У.</w:t>
      </w:r>
    </w:p>
    <w:p w14:paraId="603DCC00" w14:textId="77777777" w:rsidR="00EB21AF" w:rsidRDefault="00EB21AF">
      <w:pPr>
        <w:jc w:val="both"/>
        <w:rPr>
          <w:rFonts w:ascii="Arial" w:eastAsia="Arial" w:hAnsi="Arial" w:cs="Arial"/>
          <w:b/>
        </w:rPr>
      </w:pPr>
    </w:p>
    <w:p w14:paraId="3DC80114" w14:textId="77777777" w:rsidR="00EB21AF" w:rsidRDefault="00825B6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Документ предусматривает совместное развитие неэнергетических атом</w:t>
      </w:r>
      <w:r>
        <w:rPr>
          <w:rFonts w:ascii="Arial" w:eastAsia="Arial" w:hAnsi="Arial" w:cs="Arial"/>
        </w:rPr>
        <w:t xml:space="preserve">ных технологий в здравоохранении. Стороны договорились о развитии долгосрочного, эффективного </w:t>
      </w:r>
      <w:r>
        <w:rPr>
          <w:rFonts w:ascii="Arial" w:eastAsia="Arial" w:hAnsi="Arial" w:cs="Arial"/>
        </w:rPr>
        <w:br/>
        <w:t xml:space="preserve">и взаимовыгодного сотрудничества в области реализации совместных проектов </w:t>
      </w:r>
      <w:r>
        <w:rPr>
          <w:rFonts w:ascii="Arial" w:eastAsia="Arial" w:hAnsi="Arial" w:cs="Arial"/>
        </w:rPr>
        <w:br/>
        <w:t>по созданию многофункциональных центров обработки продукции ионизирующим излучением на</w:t>
      </w:r>
      <w:r>
        <w:rPr>
          <w:rFonts w:ascii="Arial" w:eastAsia="Arial" w:hAnsi="Arial" w:cs="Arial"/>
        </w:rPr>
        <w:t xml:space="preserve"> территории Мьянмы, а также в реализации совместных проектов </w:t>
      </w:r>
      <w:r>
        <w:rPr>
          <w:rFonts w:ascii="Arial" w:eastAsia="Arial" w:hAnsi="Arial" w:cs="Arial"/>
        </w:rPr>
        <w:br/>
        <w:t xml:space="preserve">по сотрудничеству в области применения неэнергетических атомных технологий </w:t>
      </w:r>
      <w:r>
        <w:rPr>
          <w:rFonts w:ascii="Arial" w:eastAsia="Arial" w:hAnsi="Arial" w:cs="Arial"/>
        </w:rPr>
        <w:br/>
        <w:t xml:space="preserve">в здравоохранении и развития ядерной медицины Мьянмы. За сотрудничество </w:t>
      </w:r>
      <w:r>
        <w:rPr>
          <w:rFonts w:ascii="Arial" w:eastAsia="Arial" w:hAnsi="Arial" w:cs="Arial"/>
        </w:rPr>
        <w:br/>
        <w:t>с партнером будет отвечать дивизион «Технолог</w:t>
      </w:r>
      <w:r>
        <w:rPr>
          <w:rFonts w:ascii="Arial" w:eastAsia="Arial" w:hAnsi="Arial" w:cs="Arial"/>
        </w:rPr>
        <w:t xml:space="preserve">ии здоровья» </w:t>
      </w:r>
      <w:r>
        <w:rPr>
          <w:rFonts w:ascii="Arial" w:eastAsia="Arial" w:hAnsi="Arial" w:cs="Arial"/>
        </w:rPr>
        <w:br/>
        <w:t>(АО «</w:t>
      </w:r>
      <w:proofErr w:type="spellStart"/>
      <w:r>
        <w:rPr>
          <w:rFonts w:ascii="Arial" w:eastAsia="Arial" w:hAnsi="Arial" w:cs="Arial"/>
        </w:rPr>
        <w:t>Русатом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Хэлскеа</w:t>
      </w:r>
      <w:proofErr w:type="spellEnd"/>
      <w:r>
        <w:rPr>
          <w:rFonts w:ascii="Arial" w:eastAsia="Arial" w:hAnsi="Arial" w:cs="Arial"/>
        </w:rPr>
        <w:t xml:space="preserve">»), который аккумулирует экспертизу Госкорпорации «Росатом» </w:t>
      </w:r>
      <w:r>
        <w:rPr>
          <w:rFonts w:ascii="Arial" w:eastAsia="Arial" w:hAnsi="Arial" w:cs="Arial"/>
        </w:rPr>
        <w:br/>
        <w:t>в области здравоохранения.</w:t>
      </w:r>
    </w:p>
    <w:p w14:paraId="3CDE3761" w14:textId="77777777" w:rsidR="00EB21AF" w:rsidRDefault="00EB21AF">
      <w:pPr>
        <w:jc w:val="both"/>
        <w:rPr>
          <w:rFonts w:ascii="Arial" w:eastAsia="Arial" w:hAnsi="Arial" w:cs="Arial"/>
        </w:rPr>
      </w:pPr>
    </w:p>
    <w:p w14:paraId="33FF5948" w14:textId="77777777" w:rsidR="00EB21AF" w:rsidRDefault="00825B6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</w:rPr>
        <w:t>«Росатом подходит к вопросу реализации своих задач в области здравоохранения максимально комплексно. Наша работа по этому направлению</w:t>
      </w:r>
      <w:r>
        <w:rPr>
          <w:rFonts w:ascii="Arial" w:eastAsia="Arial" w:hAnsi="Arial" w:cs="Arial"/>
          <w:i/>
        </w:rPr>
        <w:t xml:space="preserve"> включает в себя изотопный комплекс и производство радиофармпрепаратов, производство высокотехнологичного медицинского оборудования, обработку медицинских изделий и продуктов питания ионизирующим облучением, собственные объекты медицинской инфраструктуры. </w:t>
      </w:r>
      <w:r>
        <w:rPr>
          <w:rFonts w:ascii="Arial" w:eastAsia="Arial" w:hAnsi="Arial" w:cs="Arial"/>
          <w:i/>
        </w:rPr>
        <w:t>Мы рады возможности развивать инновационные технологии мирного атома совместно с дружественными странами для увеличения продолжительности и повышения качества жизни граждан</w:t>
      </w:r>
      <w:r>
        <w:rPr>
          <w:rFonts w:ascii="Arial" w:eastAsia="Arial" w:hAnsi="Arial" w:cs="Arial"/>
        </w:rPr>
        <w:t xml:space="preserve">», – рассказал </w:t>
      </w:r>
      <w:r>
        <w:rPr>
          <w:rFonts w:ascii="Arial" w:eastAsia="Arial" w:hAnsi="Arial" w:cs="Arial"/>
          <w:b/>
        </w:rPr>
        <w:t>Игорь Обрубов.</w:t>
      </w:r>
    </w:p>
    <w:p w14:paraId="6610FF36" w14:textId="77777777" w:rsidR="00EB21AF" w:rsidRDefault="00EB21AF">
      <w:pPr>
        <w:jc w:val="both"/>
        <w:rPr>
          <w:rFonts w:ascii="Arial" w:eastAsia="Arial" w:hAnsi="Arial" w:cs="Arial"/>
        </w:rPr>
      </w:pPr>
    </w:p>
    <w:p w14:paraId="351BB593" w14:textId="77777777" w:rsidR="00EB21AF" w:rsidRDefault="00825B6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</w:rPr>
        <w:t>«Ядерная медицина является важной частью отрасли здра</w:t>
      </w:r>
      <w:r>
        <w:rPr>
          <w:rFonts w:ascii="Arial" w:eastAsia="Arial" w:hAnsi="Arial" w:cs="Arial"/>
          <w:i/>
        </w:rPr>
        <w:t>воохранения. Благодаря передовым технологиям и точной диагностике она помогает врачам составлять более эффективные планы лечения для пациентов, повышая их качество жизни.  Значение ядерной медицины будет продолжать расти в будущем»</w:t>
      </w:r>
      <w:r>
        <w:rPr>
          <w:rFonts w:ascii="Arial" w:eastAsia="Arial" w:hAnsi="Arial" w:cs="Arial"/>
        </w:rPr>
        <w:t xml:space="preserve">, – подчеркнул </w:t>
      </w:r>
      <w:proofErr w:type="spellStart"/>
      <w:r>
        <w:rPr>
          <w:rFonts w:ascii="Arial" w:eastAsia="Arial" w:hAnsi="Arial" w:cs="Arial"/>
          <w:b/>
        </w:rPr>
        <w:t>Зейя</w:t>
      </w:r>
      <w:proofErr w:type="spellEnd"/>
      <w:r>
        <w:rPr>
          <w:rFonts w:ascii="Arial" w:eastAsia="Arial" w:hAnsi="Arial" w:cs="Arial"/>
          <w:b/>
        </w:rPr>
        <w:t xml:space="preserve"> Тура </w:t>
      </w:r>
      <w:r>
        <w:rPr>
          <w:rFonts w:ascii="Arial" w:eastAsia="Arial" w:hAnsi="Arial" w:cs="Arial"/>
          <w:b/>
        </w:rPr>
        <w:t>Мон.</w:t>
      </w:r>
    </w:p>
    <w:p w14:paraId="0311A505" w14:textId="77777777" w:rsidR="00EB21AF" w:rsidRDefault="00EB21AF">
      <w:pPr>
        <w:jc w:val="both"/>
        <w:rPr>
          <w:rFonts w:ascii="Arial" w:eastAsia="Arial" w:hAnsi="Arial" w:cs="Arial"/>
          <w:i/>
        </w:rPr>
      </w:pPr>
    </w:p>
    <w:p w14:paraId="56F45169" w14:textId="77777777" w:rsidR="00EB21AF" w:rsidRDefault="00EB21AF">
      <w:pPr>
        <w:rPr>
          <w:rFonts w:ascii="Arial" w:eastAsia="Arial" w:hAnsi="Arial" w:cs="Arial"/>
          <w:i/>
        </w:rPr>
      </w:pPr>
    </w:p>
    <w:p w14:paraId="75E40382" w14:textId="77777777" w:rsidR="00EB21AF" w:rsidRDefault="00825B6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Для справки:</w:t>
      </w:r>
    </w:p>
    <w:p w14:paraId="47678551" w14:textId="77777777" w:rsidR="00EB21AF" w:rsidRDefault="00EB21AF">
      <w:pPr>
        <w:rPr>
          <w:rFonts w:ascii="Arial" w:eastAsia="Arial" w:hAnsi="Arial" w:cs="Arial"/>
          <w:i/>
        </w:rPr>
      </w:pPr>
    </w:p>
    <w:p w14:paraId="69724E43" w14:textId="77777777" w:rsidR="00EB21AF" w:rsidRDefault="00825B62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«Технологии здоровья» (АО «</w:t>
      </w:r>
      <w:proofErr w:type="spellStart"/>
      <w:r>
        <w:rPr>
          <w:rFonts w:ascii="Arial" w:eastAsia="Arial" w:hAnsi="Arial" w:cs="Arial"/>
          <w:i/>
        </w:rPr>
        <w:t>Русатом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Хэлскеа</w:t>
      </w:r>
      <w:proofErr w:type="spellEnd"/>
      <w:r>
        <w:rPr>
          <w:rFonts w:ascii="Arial" w:eastAsia="Arial" w:hAnsi="Arial" w:cs="Arial"/>
          <w:i/>
        </w:rPr>
        <w:t xml:space="preserve">») – дивизион, аккумулирующий экспертизу Госкорпорации «Росатом» в области здравоохранения. Компания </w:t>
      </w:r>
      <w:r>
        <w:rPr>
          <w:rFonts w:ascii="Arial" w:eastAsia="Arial" w:hAnsi="Arial" w:cs="Arial"/>
          <w:i/>
        </w:rPr>
        <w:lastRenderedPageBreak/>
        <w:t>создана на базе предприятий и институтов «Росатома» с целью комплексного развития медицинских технологий в России</w:t>
      </w:r>
      <w:r>
        <w:rPr>
          <w:rFonts w:ascii="Arial" w:eastAsia="Arial" w:hAnsi="Arial" w:cs="Arial"/>
          <w:i/>
        </w:rPr>
        <w:t xml:space="preserve"> и за рубежом. Дивизион «Технологии здоровья» развивается по четырем основным направлениям: комплексные решения для медицины; производство и поставка изотопной продукции (50 стран мира); оборудование для диагностики и терапии; решения для ионизирующей обра</w:t>
      </w:r>
      <w:r>
        <w:rPr>
          <w:rFonts w:ascii="Arial" w:eastAsia="Arial" w:hAnsi="Arial" w:cs="Arial"/>
          <w:i/>
        </w:rPr>
        <w:t>ботки продукции.</w:t>
      </w:r>
    </w:p>
    <w:p w14:paraId="61315860" w14:textId="77777777" w:rsidR="00EB21AF" w:rsidRDefault="00EB21AF">
      <w:pPr>
        <w:rPr>
          <w:rFonts w:ascii="Arial" w:eastAsia="Arial" w:hAnsi="Arial" w:cs="Arial"/>
          <w:i/>
        </w:rPr>
      </w:pPr>
    </w:p>
    <w:p w14:paraId="3D183444" w14:textId="77777777" w:rsidR="00EB21AF" w:rsidRDefault="00825B62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>RGK+Z&amp;A Group</w:t>
      </w:r>
      <w:r>
        <w:rPr>
          <w:rFonts w:ascii="Arial" w:eastAsia="Arial" w:hAnsi="Arial" w:cs="Arial"/>
          <w:i/>
        </w:rPr>
        <w:t xml:space="preserve"> — холдинговая компания в Мьянме, основанная в 1996 году как </w:t>
      </w:r>
      <w:proofErr w:type="spellStart"/>
      <w:r>
        <w:rPr>
          <w:rFonts w:ascii="Arial" w:eastAsia="Arial" w:hAnsi="Arial" w:cs="Arial"/>
          <w:i/>
        </w:rPr>
        <w:t>Zeya</w:t>
      </w:r>
      <w:proofErr w:type="spellEnd"/>
      <w:r>
        <w:rPr>
          <w:rFonts w:ascii="Arial" w:eastAsia="Arial" w:hAnsi="Arial" w:cs="Arial"/>
          <w:i/>
        </w:rPr>
        <w:t xml:space="preserve"> &amp; Associates. Сегодня в RGK+Z&amp;A Group работает более 400 квалифицированных специалистов в Юго-Восточной Азии, и она является одной из ведущих компаний в Мьянме</w:t>
      </w:r>
      <w:r>
        <w:rPr>
          <w:rFonts w:ascii="Arial" w:eastAsia="Arial" w:hAnsi="Arial" w:cs="Arial"/>
          <w:i/>
        </w:rPr>
        <w:t>, поддерживающей тесные партнерские отношения с местными и иностранными компаниями. Деятельность RGK+Z&amp;A Group сосредоточена в сферах энергетики, здравоохранения, промышленности и охраны окружающей среды.</w:t>
      </w:r>
    </w:p>
    <w:p w14:paraId="6499E2ED" w14:textId="77777777" w:rsidR="00EB21AF" w:rsidRDefault="00EB21AF">
      <w:pPr>
        <w:rPr>
          <w:rFonts w:ascii="Arial" w:eastAsia="Arial" w:hAnsi="Arial" w:cs="Arial"/>
          <w:i/>
        </w:rPr>
      </w:pPr>
    </w:p>
    <w:p w14:paraId="7EA39036" w14:textId="77777777" w:rsidR="00EB21AF" w:rsidRDefault="00825B62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Россия последовательно развивает международные тор</w:t>
      </w:r>
      <w:r>
        <w:rPr>
          <w:rFonts w:ascii="Arial" w:eastAsia="Arial" w:hAnsi="Arial" w:cs="Arial"/>
          <w:i/>
        </w:rPr>
        <w:t>гово-экономические взаимоотношения, делая упор на сотрудничество с дружественными странами.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</w:t>
      </w:r>
    </w:p>
    <w:p w14:paraId="63E059F5" w14:textId="77777777" w:rsidR="00EB21AF" w:rsidRDefault="00EB21AF">
      <w:pPr>
        <w:rPr>
          <w:rFonts w:ascii="Arial" w:eastAsia="Arial" w:hAnsi="Arial" w:cs="Arial"/>
          <w:i/>
        </w:rPr>
      </w:pPr>
    </w:p>
    <w:p w14:paraId="30E7ED0A" w14:textId="77777777" w:rsidR="00EB21AF" w:rsidRDefault="00EB21AF">
      <w:pPr>
        <w:rPr>
          <w:rFonts w:ascii="Arial" w:eastAsia="Arial" w:hAnsi="Arial" w:cs="Arial"/>
          <w:i/>
        </w:rPr>
      </w:pPr>
    </w:p>
    <w:p w14:paraId="4C7D54BA" w14:textId="77777777" w:rsidR="00EB21AF" w:rsidRDefault="00EB21AF">
      <w:pPr>
        <w:spacing w:before="120"/>
        <w:jc w:val="both"/>
        <w:rPr>
          <w:rFonts w:ascii="Times New Roman" w:eastAsia="Times New Roman" w:hAnsi="Times New Roman" w:cs="Times New Roman"/>
          <w:i/>
        </w:rPr>
      </w:pPr>
    </w:p>
    <w:sectPr w:rsidR="00EB21AF">
      <w:pgSz w:w="11900" w:h="16840"/>
      <w:pgMar w:top="28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1AF"/>
    <w:rsid w:val="00825B62"/>
    <w:rsid w:val="00EB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74FE"/>
  <w15:docId w15:val="{563D7FB3-466A-46C4-80C5-23D350D3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3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334FB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50AA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50AA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50AA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50AA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50AA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50AA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0AAB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125C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25C7"/>
  </w:style>
  <w:style w:type="paragraph" w:styleId="af">
    <w:name w:val="footer"/>
    <w:basedOn w:val="a"/>
    <w:link w:val="af0"/>
    <w:uiPriority w:val="99"/>
    <w:unhideWhenUsed/>
    <w:rsid w:val="009125C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125C7"/>
  </w:style>
  <w:style w:type="paragraph" w:styleId="af1">
    <w:name w:val="Revision"/>
    <w:hidden/>
    <w:uiPriority w:val="99"/>
    <w:semiHidden/>
    <w:rsid w:val="001A75E9"/>
  </w:style>
  <w:style w:type="paragraph" w:styleId="af2">
    <w:name w:val="List Paragraph"/>
    <w:basedOn w:val="a"/>
    <w:uiPriority w:val="34"/>
    <w:qFormat/>
    <w:rsid w:val="004124E5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6E61D3"/>
    <w:rPr>
      <w:color w:val="605E5C"/>
      <w:shd w:val="clear" w:color="auto" w:fill="E1DFDD"/>
    </w:rPr>
  </w:style>
  <w:style w:type="character" w:customStyle="1" w:styleId="30">
    <w:name w:val="Основной текст (3)_"/>
    <w:basedOn w:val="a0"/>
    <w:link w:val="31"/>
    <w:locked/>
    <w:rsid w:val="00E30A7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30A73"/>
    <w:pPr>
      <w:widowControl w:val="0"/>
      <w:shd w:val="clear" w:color="auto" w:fill="FFFFFF"/>
      <w:spacing w:before="1260" w:line="341" w:lineRule="exact"/>
      <w:ind w:firstLine="7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FC78C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null1">
    <w:name w:val="null1"/>
    <w:basedOn w:val="a"/>
    <w:rsid w:val="0033413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4Yqr3S2k7aYH9DVxBZaB69GR8g==">CgMxLjA4AHIhMUQ0ZWxqQzhHU1BjTWVEdDd1blZhdHVCWnpmZDhtakc0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КСП ИЦАЭ</cp:lastModifiedBy>
  <cp:revision>2</cp:revision>
  <dcterms:created xsi:type="dcterms:W3CDTF">2023-06-15T08:33:00Z</dcterms:created>
  <dcterms:modified xsi:type="dcterms:W3CDTF">2023-06-15T08:33:00Z</dcterms:modified>
</cp:coreProperties>
</file>