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B28" w:rsidRDefault="00AC7B28" w:rsidP="00AC7B28">
      <w:pPr>
        <w:pStyle w:val="a3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Комментарий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гендиректора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Росатома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Алексея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Лихачева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по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поводу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подписания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соглашения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о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сотрудничестве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в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области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добычи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и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производства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лития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в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Боливии</w:t>
      </w:r>
    </w:p>
    <w:p w:rsidR="00AC7B28" w:rsidRDefault="00AC7B28" w:rsidP="00AC7B28">
      <w:pPr>
        <w:pStyle w:val="a3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К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этому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соглашению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шли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долго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практически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два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года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это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был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очень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серьезный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тендер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котором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принимали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участие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более</w:t>
      </w:r>
      <w:r>
        <w:rPr>
          <w:rFonts w:ascii="Helvetica Neue" w:hAnsi="Helvetica Neue"/>
          <w:color w:val="000000"/>
          <w:sz w:val="22"/>
          <w:szCs w:val="22"/>
        </w:rPr>
        <w:t xml:space="preserve"> 20 </w:t>
      </w:r>
      <w:r>
        <w:rPr>
          <w:rFonts w:ascii="Calibri" w:hAnsi="Calibri" w:cs="Calibri"/>
          <w:color w:val="000000"/>
          <w:sz w:val="22"/>
          <w:szCs w:val="22"/>
        </w:rPr>
        <w:t>компаний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разными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технологиями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с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разными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инвестиционными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предложениями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Очень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приятно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что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конце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концов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наши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боливийские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партнеры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разыгрывая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лицензии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месторождение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лития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Пастос</w:t>
      </w:r>
      <w:proofErr w:type="spellEnd"/>
      <w:r>
        <w:rPr>
          <w:rFonts w:ascii="Helvetica Neue" w:hAnsi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Грандес</w:t>
      </w:r>
      <w:proofErr w:type="spellEnd"/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остановили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свой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выбор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Госкорпорации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sz w:val="22"/>
          <w:szCs w:val="22"/>
        </w:rPr>
        <w:t>«</w:t>
      </w:r>
      <w:r>
        <w:rPr>
          <w:rFonts w:ascii="Calibri" w:hAnsi="Calibri" w:cs="Calibri"/>
          <w:color w:val="000000"/>
          <w:sz w:val="22"/>
          <w:szCs w:val="22"/>
        </w:rPr>
        <w:t>Росатом</w:t>
      </w:r>
      <w:r>
        <w:rPr>
          <w:rFonts w:ascii="Helvetica Neue" w:hAnsi="Helvetica Neue" w:cs="Helvetica Neue"/>
          <w:color w:val="000000"/>
          <w:sz w:val="22"/>
          <w:szCs w:val="22"/>
        </w:rPr>
        <w:t>»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чем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на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мой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взгляд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серьезные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преимущества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которые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предложили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нашим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партнерам</w:t>
      </w:r>
      <w:r>
        <w:rPr>
          <w:rFonts w:ascii="Helvetica Neue" w:hAnsi="Helvetica Neue"/>
          <w:color w:val="000000"/>
          <w:sz w:val="22"/>
          <w:szCs w:val="22"/>
        </w:rPr>
        <w:t xml:space="preserve">?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первую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очередь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части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самой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технологии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Во</w:t>
      </w:r>
      <w:r>
        <w:rPr>
          <w:rFonts w:ascii="Helvetica Neue" w:hAnsi="Helvetica Neue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>первых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она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эффективная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более</w:t>
      </w:r>
      <w:r>
        <w:rPr>
          <w:rFonts w:ascii="Helvetica Neue" w:hAnsi="Helvetica Neue"/>
          <w:color w:val="000000"/>
          <w:sz w:val="22"/>
          <w:szCs w:val="22"/>
        </w:rPr>
        <w:t xml:space="preserve"> 90 % </w:t>
      </w:r>
      <w:r>
        <w:rPr>
          <w:rFonts w:ascii="Calibri" w:hAnsi="Calibri" w:cs="Calibri"/>
          <w:color w:val="000000"/>
          <w:sz w:val="22"/>
          <w:szCs w:val="22"/>
        </w:rPr>
        <w:t>лития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извлекаются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из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солончака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это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очень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хорошие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показатели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мировом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бенчмарке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использования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литиевых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месторождений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Второе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sz w:val="22"/>
          <w:szCs w:val="22"/>
        </w:rPr>
        <w:t>—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это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экологически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очень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бережливая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технология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Она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позволяет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свести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к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минимуму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воздействие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природу</w:t>
      </w:r>
      <w:r>
        <w:rPr>
          <w:rFonts w:ascii="Helvetica Neue" w:hAnsi="Helvetica Neue"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>не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используется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химических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соединений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не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используется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химических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реакций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ходе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извлечения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лития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эти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потоки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воды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опять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возвращаются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солончаки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таким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образом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сохраняя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природный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водный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баланс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на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что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отдельным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образом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обращали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внимание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наши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боливийские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партнеры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Мы</w:t>
      </w:r>
      <w:proofErr w:type="gramEnd"/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считаем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что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сейчас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ускоренными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темпами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пойдем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к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реализации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этого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проекта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Начало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активной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работы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запланировано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</w:t>
      </w:r>
      <w:r>
        <w:rPr>
          <w:rFonts w:ascii="Helvetica Neue" w:hAnsi="Helvetica Neue"/>
          <w:color w:val="000000"/>
          <w:sz w:val="22"/>
          <w:szCs w:val="22"/>
        </w:rPr>
        <w:t xml:space="preserve"> 2025 </w:t>
      </w:r>
      <w:r>
        <w:rPr>
          <w:rFonts w:ascii="Calibri" w:hAnsi="Calibri" w:cs="Calibri"/>
          <w:color w:val="000000"/>
          <w:sz w:val="22"/>
          <w:szCs w:val="22"/>
        </w:rPr>
        <w:t>год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К</w:t>
      </w:r>
      <w:r>
        <w:rPr>
          <w:rFonts w:ascii="Helvetica Neue" w:hAnsi="Helvetica Neue"/>
          <w:color w:val="000000"/>
          <w:sz w:val="22"/>
          <w:szCs w:val="22"/>
        </w:rPr>
        <w:t xml:space="preserve"> 2027 </w:t>
      </w:r>
      <w:r>
        <w:rPr>
          <w:rFonts w:ascii="Calibri" w:hAnsi="Calibri" w:cs="Calibri"/>
          <w:color w:val="000000"/>
          <w:sz w:val="22"/>
          <w:szCs w:val="22"/>
        </w:rPr>
        <w:t>году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выйдем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уже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плановые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мощности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sz w:val="22"/>
          <w:szCs w:val="22"/>
        </w:rPr>
        <w:t>—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это</w:t>
      </w:r>
      <w:r>
        <w:rPr>
          <w:rFonts w:ascii="Helvetica Neue" w:hAnsi="Helvetica Neue"/>
          <w:color w:val="000000"/>
          <w:sz w:val="22"/>
          <w:szCs w:val="22"/>
        </w:rPr>
        <w:t xml:space="preserve"> 25 </w:t>
      </w:r>
      <w:r>
        <w:rPr>
          <w:rFonts w:ascii="Calibri" w:hAnsi="Calibri" w:cs="Calibri"/>
          <w:color w:val="000000"/>
          <w:sz w:val="22"/>
          <w:szCs w:val="22"/>
        </w:rPr>
        <w:t>тыс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т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карбоната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лития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год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нынешних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объемах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мирового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рынка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это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четырех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процентов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общего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производства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лития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планете</w:t>
      </w:r>
      <w:r>
        <w:rPr>
          <w:rFonts w:ascii="Helvetica Neue" w:hAnsi="Helvetica Neue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AC7B28" w:rsidRDefault="00AC7B28" w:rsidP="00AC7B28">
      <w:pPr>
        <w:pStyle w:val="a3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Боливия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sz w:val="22"/>
          <w:szCs w:val="22"/>
        </w:rPr>
        <w:t>—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наш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добрый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друг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надежный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партнер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Вместе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нашими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боливийскими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друзьями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прошли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годы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пандемии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реализуя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серьезный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проект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sz w:val="22"/>
          <w:szCs w:val="22"/>
        </w:rPr>
        <w:t>—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Центр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ядерной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науки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технологий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Это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самый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высокогорный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мире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ядерный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объект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он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реализуется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высоте</w:t>
      </w:r>
      <w:r>
        <w:rPr>
          <w:rFonts w:ascii="Helvetica Neue" w:hAnsi="Helvetica Neue"/>
          <w:color w:val="000000"/>
          <w:sz w:val="22"/>
          <w:szCs w:val="22"/>
        </w:rPr>
        <w:t xml:space="preserve"> 4 </w:t>
      </w:r>
      <w:r>
        <w:rPr>
          <w:rFonts w:ascii="Calibri" w:hAnsi="Calibri" w:cs="Calibri"/>
          <w:color w:val="000000"/>
          <w:sz w:val="22"/>
          <w:szCs w:val="22"/>
        </w:rPr>
        <w:t>тыс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м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Уже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ряд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компетенций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связанных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медициной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с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обучением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сфере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сельской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хозяйственной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продукции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реализованы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Впереди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запуск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исследовательского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реактора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Мы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являемся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надежными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партнерами</w:t>
      </w:r>
      <w:r>
        <w:rPr>
          <w:rFonts w:ascii="Helvetica Neue" w:hAnsi="Helvetica Neue"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>ни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сложности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политического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характера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ни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препоны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пандемии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помешали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реализовывать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проект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Центра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ядерной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науки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технологий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соответствии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нашими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договоренностями</w:t>
      </w:r>
      <w:r>
        <w:rPr>
          <w:rFonts w:ascii="Helvetica Neue" w:hAnsi="Helvetica Neue"/>
          <w:color w:val="000000"/>
          <w:sz w:val="22"/>
          <w:szCs w:val="22"/>
        </w:rPr>
        <w:t>.</w:t>
      </w:r>
      <w:r>
        <w:rPr>
          <w:rFonts w:ascii="Helvetica Neue" w:hAnsi="Helvetica Neue"/>
          <w:color w:val="000000"/>
          <w:sz w:val="22"/>
          <w:szCs w:val="22"/>
        </w:rPr>
        <w:br/>
      </w:r>
      <w:r>
        <w:rPr>
          <w:rFonts w:ascii="Helvetica Neue" w:hAnsi="Helvetica Neue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Зачем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Росатому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литий</w:t>
      </w:r>
      <w:r>
        <w:rPr>
          <w:rFonts w:ascii="Helvetica Neue" w:hAnsi="Helvetica Neue"/>
          <w:color w:val="000000"/>
          <w:sz w:val="22"/>
          <w:szCs w:val="22"/>
        </w:rPr>
        <w:t xml:space="preserve">? </w:t>
      </w:r>
      <w:r>
        <w:rPr>
          <w:rFonts w:ascii="Calibri" w:hAnsi="Calibri" w:cs="Calibri"/>
          <w:color w:val="000000"/>
          <w:sz w:val="22"/>
          <w:szCs w:val="22"/>
        </w:rPr>
        <w:t>Мы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используем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его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планируем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использовать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большой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производственной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цепочке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Мы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уже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создали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сборочные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производства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накопителей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энергии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для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промышленных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транспортных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целей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Есть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производство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Подмосковье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разворачивается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строительство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завода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Калининграде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есть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еще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много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планов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увеличению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производства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объема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накопителей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батарей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sz w:val="22"/>
          <w:szCs w:val="22"/>
        </w:rPr>
        <w:t>—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первую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очередь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для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транспорта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На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сегодняшний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день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продукции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КамАЗа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БелАЗа</w:t>
      </w:r>
      <w:proofErr w:type="spellEnd"/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используют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наши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накопители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электробусы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Москве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троллейбусы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автономным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ходом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Санкт</w:t>
      </w:r>
      <w:r>
        <w:rPr>
          <w:rFonts w:ascii="Helvetica Neue" w:hAnsi="Helvetica Neue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>Петербурге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линейка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sz w:val="22"/>
          <w:szCs w:val="22"/>
        </w:rPr>
        <w:t>«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Аурус</w:t>
      </w:r>
      <w:proofErr w:type="spellEnd"/>
      <w:r>
        <w:rPr>
          <w:rFonts w:ascii="Helvetica Neue" w:hAnsi="Helvetica Neue" w:cs="Helvetica Neue"/>
          <w:color w:val="000000"/>
          <w:sz w:val="22"/>
          <w:szCs w:val="22"/>
        </w:rPr>
        <w:t>»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включая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президентские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автомобили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Helvetica Neue" w:hAnsi="Helvetica Neue" w:cs="Helvetica Neue"/>
          <w:color w:val="000000"/>
          <w:sz w:val="22"/>
          <w:szCs w:val="22"/>
        </w:rPr>
        <w:t>—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все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это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том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числе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содержит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наши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литийионные</w:t>
      </w:r>
      <w:proofErr w:type="spellEnd"/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батареи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для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них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нужен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литий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Прогнозы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рынка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электромобилей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сейчас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экспоненте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показывают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увеличение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количества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электромобилей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стране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конце</w:t>
      </w:r>
      <w:r>
        <w:rPr>
          <w:rFonts w:ascii="Helvetica Neue" w:hAnsi="Helvetica Neue"/>
          <w:color w:val="000000"/>
          <w:sz w:val="22"/>
          <w:szCs w:val="22"/>
        </w:rPr>
        <w:t xml:space="preserve"> 20-</w:t>
      </w:r>
      <w:r>
        <w:rPr>
          <w:rFonts w:ascii="Calibri" w:hAnsi="Calibri" w:cs="Calibri"/>
          <w:color w:val="000000"/>
          <w:sz w:val="22"/>
          <w:szCs w:val="22"/>
        </w:rPr>
        <w:t>х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30-</w:t>
      </w:r>
      <w:r>
        <w:rPr>
          <w:rFonts w:ascii="Calibri" w:hAnsi="Calibri" w:cs="Calibri"/>
          <w:color w:val="000000"/>
          <w:sz w:val="22"/>
          <w:szCs w:val="22"/>
        </w:rPr>
        <w:t>х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годах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для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этого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нужны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совершенно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другие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объемы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Поэтому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только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боливийского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месторождения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несмотря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его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привлекательные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объемы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нам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будет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хватать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Мы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уже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начали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освоение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нашего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Колмозерского</w:t>
      </w:r>
      <w:proofErr w:type="spellEnd"/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месторождения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Мурманской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области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совместно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партнерами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из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sz w:val="22"/>
          <w:szCs w:val="22"/>
        </w:rPr>
        <w:t>«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Норникеля</w:t>
      </w:r>
      <w:proofErr w:type="spellEnd"/>
      <w:r>
        <w:rPr>
          <w:rFonts w:ascii="Helvetica Neue" w:hAnsi="Helvetica Neue" w:cs="Helvetica Neue"/>
          <w:color w:val="000000"/>
          <w:sz w:val="22"/>
          <w:szCs w:val="22"/>
        </w:rPr>
        <w:t>»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это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будет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очень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значимая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часть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для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пополнения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баланса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лития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Мы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хотим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добиться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литиевого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суверенитета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Российской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Федерации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плюс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обязательно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оставлять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часть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продукции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экспорт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работать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по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требованиям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глобального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рынка</w:t>
      </w:r>
      <w:r>
        <w:rPr>
          <w:rFonts w:ascii="Helvetica Neue" w:hAnsi="Helvetica Neue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Это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создаст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фундамент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для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новой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индустрии</w:t>
      </w:r>
      <w:r>
        <w:rPr>
          <w:rFonts w:ascii="Helvetica Neue" w:hAnsi="Helvetica Neue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связанной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накоплением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и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хранением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энергии</w:t>
      </w:r>
      <w:r>
        <w:rPr>
          <w:rFonts w:ascii="Helvetica Neue" w:hAnsi="Helvetica Neue"/>
          <w:color w:val="000000"/>
          <w:sz w:val="22"/>
          <w:szCs w:val="22"/>
        </w:rPr>
        <w:t>.</w:t>
      </w:r>
    </w:p>
    <w:p w:rsidR="00E831ED" w:rsidRDefault="00E831ED">
      <w:bookmarkStart w:id="0" w:name="_GoBack"/>
      <w:bookmarkEnd w:id="0"/>
    </w:p>
    <w:sectPr w:rsidR="00E8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2000A06000000020004"/>
    <w:charset w:val="00"/>
    <w:family w:val="modern"/>
    <w:notTrueType/>
    <w:pitch w:val="variable"/>
    <w:sig w:usb0="A0000267" w:usb1="00000000" w:usb2="00000000" w:usb3="00000000" w:csb0="0000019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28"/>
    <w:rsid w:val="00AC7B28"/>
    <w:rsid w:val="00E8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C29CB-B33B-4D79-85A9-4DE1E025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</dc:creator>
  <cp:keywords/>
  <dc:description/>
  <cp:lastModifiedBy>Yuriy</cp:lastModifiedBy>
  <cp:revision>1</cp:revision>
  <dcterms:created xsi:type="dcterms:W3CDTF">2023-06-29T18:44:00Z</dcterms:created>
  <dcterms:modified xsi:type="dcterms:W3CDTF">2023-06-29T18:45:00Z</dcterms:modified>
</cp:coreProperties>
</file>